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39" w14:textId="1ACE72CF" w:rsidR="00295B9C" w:rsidRPr="00647629" w:rsidRDefault="00D32729" w:rsidP="00783F73">
      <w:pPr>
        <w:widowControl w:val="0"/>
        <w:pBdr>
          <w:top w:val="nil"/>
          <w:left w:val="nil"/>
          <w:bottom w:val="nil"/>
          <w:right w:val="nil"/>
          <w:between w:val="nil"/>
        </w:pBdr>
        <w:tabs>
          <w:tab w:val="center" w:pos="4419"/>
          <w:tab w:val="right" w:pos="8838"/>
        </w:tabs>
        <w:spacing w:after="120" w:line="240" w:lineRule="auto"/>
        <w:jc w:val="center"/>
        <w:rPr>
          <w:rFonts w:ascii="Verdana" w:eastAsia="Times New Roman" w:hAnsi="Verdana" w:cs="Times New Roman"/>
          <w:b/>
          <w:sz w:val="26"/>
          <w:szCs w:val="26"/>
        </w:rPr>
      </w:pPr>
      <w:r w:rsidRPr="00647629">
        <w:rPr>
          <w:rFonts w:ascii="Verdana" w:eastAsia="Times New Roman" w:hAnsi="Verdana" w:cs="Times New Roman"/>
          <w:b/>
          <w:sz w:val="26"/>
          <w:szCs w:val="26"/>
        </w:rPr>
        <w:t xml:space="preserve">ORIENTAÇÕES PARA CREDENCIAMENTO DE DOCENTES NO </w:t>
      </w:r>
      <w:r w:rsidR="00783F73" w:rsidRPr="00783F73">
        <w:rPr>
          <w:rFonts w:ascii="Verdana" w:eastAsia="Times New Roman" w:hAnsi="Verdana" w:cs="Times New Roman"/>
          <w:b/>
          <w:sz w:val="26"/>
          <w:szCs w:val="26"/>
        </w:rPr>
        <w:t>PPGEnEB</w:t>
      </w:r>
    </w:p>
    <w:p w14:paraId="21C3AE2E" w14:textId="72A9D02F" w:rsidR="00081F1E" w:rsidRPr="00647629" w:rsidRDefault="00081F1E" w:rsidP="00783F73">
      <w:pPr>
        <w:autoSpaceDE w:val="0"/>
        <w:autoSpaceDN w:val="0"/>
        <w:adjustRightInd w:val="0"/>
        <w:spacing w:after="120" w:line="240" w:lineRule="auto"/>
        <w:jc w:val="both"/>
        <w:rPr>
          <w:rFonts w:ascii="Verdana" w:hAnsi="Verdana"/>
          <w:bCs/>
          <w:sz w:val="24"/>
          <w:szCs w:val="24"/>
        </w:rPr>
      </w:pPr>
      <w:r w:rsidRPr="00647629">
        <w:rPr>
          <w:rFonts w:ascii="Verdana" w:hAnsi="Verdana"/>
          <w:bCs/>
          <w:sz w:val="24"/>
          <w:szCs w:val="24"/>
        </w:rPr>
        <w:t xml:space="preserve"> Para solicitar o credenciamento no </w:t>
      </w:r>
      <w:r w:rsidRPr="00647629">
        <w:rPr>
          <w:rFonts w:ascii="Verdana" w:hAnsi="Verdana"/>
          <w:sz w:val="24"/>
          <w:szCs w:val="24"/>
        </w:rPr>
        <w:t>PPGE</w:t>
      </w:r>
      <w:r w:rsidR="00647629" w:rsidRPr="00647629">
        <w:rPr>
          <w:rFonts w:ascii="Verdana" w:hAnsi="Verdana"/>
          <w:sz w:val="24"/>
          <w:szCs w:val="24"/>
        </w:rPr>
        <w:t>n</w:t>
      </w:r>
      <w:r w:rsidRPr="00647629">
        <w:rPr>
          <w:rFonts w:ascii="Verdana" w:hAnsi="Verdana"/>
          <w:sz w:val="24"/>
          <w:szCs w:val="24"/>
        </w:rPr>
        <w:t>EB</w:t>
      </w:r>
      <w:r w:rsidRPr="00647629">
        <w:rPr>
          <w:rFonts w:ascii="Verdana" w:hAnsi="Verdana"/>
          <w:bCs/>
          <w:sz w:val="24"/>
          <w:szCs w:val="24"/>
        </w:rPr>
        <w:t>, o Docente deverá:</w:t>
      </w:r>
    </w:p>
    <w:p w14:paraId="6AFDCDF6" w14:textId="56EB3899" w:rsidR="00081F1E" w:rsidRPr="00647629" w:rsidRDefault="00081F1E" w:rsidP="00783F73">
      <w:pPr>
        <w:autoSpaceDE w:val="0"/>
        <w:autoSpaceDN w:val="0"/>
        <w:adjustRightInd w:val="0"/>
        <w:spacing w:after="120" w:line="240" w:lineRule="auto"/>
        <w:ind w:left="567"/>
        <w:jc w:val="both"/>
        <w:rPr>
          <w:rFonts w:ascii="Verdana" w:hAnsi="Verdana"/>
          <w:bCs/>
          <w:sz w:val="24"/>
          <w:szCs w:val="24"/>
        </w:rPr>
      </w:pPr>
      <w:r w:rsidRPr="00647629">
        <w:rPr>
          <w:rFonts w:ascii="Verdana" w:hAnsi="Verdana"/>
          <w:bCs/>
          <w:sz w:val="24"/>
          <w:szCs w:val="24"/>
        </w:rPr>
        <w:t>I - Solicitar por escrito ao C</w:t>
      </w:r>
      <w:r w:rsidRPr="00647629">
        <w:rPr>
          <w:rFonts w:ascii="Verdana" w:hAnsi="Verdana"/>
          <w:sz w:val="24"/>
          <w:szCs w:val="24"/>
        </w:rPr>
        <w:t>PPGE</w:t>
      </w:r>
      <w:r w:rsidR="00647629" w:rsidRPr="00647629">
        <w:rPr>
          <w:rFonts w:ascii="Verdana" w:hAnsi="Verdana"/>
          <w:sz w:val="24"/>
          <w:szCs w:val="24"/>
        </w:rPr>
        <w:t>n</w:t>
      </w:r>
      <w:r w:rsidRPr="00647629">
        <w:rPr>
          <w:rFonts w:ascii="Verdana" w:hAnsi="Verdana"/>
          <w:sz w:val="24"/>
          <w:szCs w:val="24"/>
        </w:rPr>
        <w:t>EB</w:t>
      </w:r>
      <w:r w:rsidRPr="00647629">
        <w:rPr>
          <w:rFonts w:ascii="Verdana" w:hAnsi="Verdana"/>
          <w:bCs/>
          <w:sz w:val="24"/>
          <w:szCs w:val="24"/>
        </w:rPr>
        <w:t xml:space="preserve"> sua intenção de participação.</w:t>
      </w:r>
    </w:p>
    <w:p w14:paraId="25D33980" w14:textId="63F1B98D" w:rsidR="00081F1E" w:rsidRPr="00647629" w:rsidRDefault="00081F1E" w:rsidP="00783F73">
      <w:pPr>
        <w:autoSpaceDE w:val="0"/>
        <w:autoSpaceDN w:val="0"/>
        <w:adjustRightInd w:val="0"/>
        <w:spacing w:after="120" w:line="240" w:lineRule="auto"/>
        <w:ind w:left="567"/>
        <w:jc w:val="both"/>
        <w:rPr>
          <w:rFonts w:ascii="Verdana" w:hAnsi="Verdana"/>
          <w:bCs/>
          <w:sz w:val="24"/>
          <w:szCs w:val="24"/>
        </w:rPr>
      </w:pPr>
      <w:r w:rsidRPr="00647629">
        <w:rPr>
          <w:rFonts w:ascii="Verdana" w:hAnsi="Verdana"/>
          <w:bCs/>
          <w:sz w:val="24"/>
          <w:szCs w:val="24"/>
        </w:rPr>
        <w:t xml:space="preserve">II - O pedido de Credenciamento poderá ser feito por docente, portador do título de doutor, a qualquer tempo. A solicitação deverá ser encaminhada à Coordenação do </w:t>
      </w:r>
      <w:r w:rsidRPr="00647629">
        <w:rPr>
          <w:rFonts w:ascii="Verdana" w:hAnsi="Verdana"/>
          <w:sz w:val="24"/>
          <w:szCs w:val="24"/>
        </w:rPr>
        <w:t>PPGE</w:t>
      </w:r>
      <w:r w:rsidR="00647629" w:rsidRPr="00647629">
        <w:rPr>
          <w:rFonts w:ascii="Verdana" w:hAnsi="Verdana"/>
          <w:sz w:val="24"/>
          <w:szCs w:val="24"/>
        </w:rPr>
        <w:t>n</w:t>
      </w:r>
      <w:r w:rsidRPr="00647629">
        <w:rPr>
          <w:rFonts w:ascii="Verdana" w:hAnsi="Verdana"/>
          <w:sz w:val="24"/>
          <w:szCs w:val="24"/>
        </w:rPr>
        <w:t>EB</w:t>
      </w:r>
      <w:r w:rsidRPr="00647629">
        <w:rPr>
          <w:rFonts w:ascii="Verdana" w:hAnsi="Verdana"/>
          <w:bCs/>
          <w:sz w:val="24"/>
          <w:szCs w:val="24"/>
        </w:rPr>
        <w:t xml:space="preserve"> que encaminhará ao C</w:t>
      </w:r>
      <w:r w:rsidRPr="00647629">
        <w:rPr>
          <w:rFonts w:ascii="Verdana" w:hAnsi="Verdana"/>
          <w:sz w:val="24"/>
          <w:szCs w:val="24"/>
        </w:rPr>
        <w:t>PPGE</w:t>
      </w:r>
      <w:r w:rsidR="00647629" w:rsidRPr="00647629">
        <w:rPr>
          <w:rFonts w:ascii="Verdana" w:hAnsi="Verdana"/>
          <w:sz w:val="24"/>
          <w:szCs w:val="24"/>
        </w:rPr>
        <w:t>n</w:t>
      </w:r>
      <w:r w:rsidRPr="00647629">
        <w:rPr>
          <w:rFonts w:ascii="Verdana" w:hAnsi="Verdana"/>
          <w:sz w:val="24"/>
          <w:szCs w:val="24"/>
        </w:rPr>
        <w:t>EB</w:t>
      </w:r>
      <w:r w:rsidRPr="00647629">
        <w:rPr>
          <w:rFonts w:ascii="Verdana" w:hAnsi="Verdana"/>
          <w:bCs/>
          <w:sz w:val="24"/>
          <w:szCs w:val="24"/>
        </w:rPr>
        <w:t>. A solicitação será apreciada pelo Colegiado, o qual deverá emitir parecer aprovando ou não o credenciamento.</w:t>
      </w:r>
    </w:p>
    <w:p w14:paraId="3351A2F7" w14:textId="77777777" w:rsidR="00081F1E" w:rsidRPr="00647629" w:rsidRDefault="00081F1E" w:rsidP="00783F73">
      <w:pPr>
        <w:autoSpaceDE w:val="0"/>
        <w:autoSpaceDN w:val="0"/>
        <w:adjustRightInd w:val="0"/>
        <w:spacing w:after="120" w:line="240" w:lineRule="auto"/>
        <w:ind w:left="567"/>
        <w:jc w:val="both"/>
        <w:rPr>
          <w:rFonts w:ascii="Verdana" w:hAnsi="Verdana"/>
          <w:bCs/>
          <w:sz w:val="24"/>
          <w:szCs w:val="24"/>
        </w:rPr>
      </w:pPr>
      <w:r w:rsidRPr="00647629">
        <w:rPr>
          <w:rFonts w:ascii="Verdana" w:hAnsi="Verdana"/>
          <w:bCs/>
          <w:sz w:val="24"/>
          <w:szCs w:val="24"/>
        </w:rPr>
        <w:t xml:space="preserve">III - Apresentar ao colegiado a documentação comprobatória de: </w:t>
      </w:r>
    </w:p>
    <w:p w14:paraId="5DE5B1CC" w14:textId="5B644AD7" w:rsidR="00081F1E" w:rsidRPr="00647629" w:rsidRDefault="00081F1E" w:rsidP="00783F73">
      <w:pPr>
        <w:autoSpaceDE w:val="0"/>
        <w:autoSpaceDN w:val="0"/>
        <w:adjustRightInd w:val="0"/>
        <w:spacing w:after="120" w:line="240" w:lineRule="auto"/>
        <w:ind w:left="993"/>
        <w:jc w:val="both"/>
        <w:rPr>
          <w:rFonts w:ascii="Verdana" w:hAnsi="Verdana"/>
          <w:bCs/>
          <w:sz w:val="24"/>
          <w:szCs w:val="24"/>
        </w:rPr>
      </w:pPr>
      <w:r w:rsidRPr="00647629">
        <w:rPr>
          <w:rFonts w:ascii="Verdana" w:hAnsi="Verdana"/>
          <w:bCs/>
          <w:sz w:val="24"/>
          <w:szCs w:val="24"/>
        </w:rPr>
        <w:t>a) Atender aos critérios de produção intelectual da C</w:t>
      </w:r>
      <w:r w:rsidR="00647629" w:rsidRPr="00647629">
        <w:rPr>
          <w:rFonts w:ascii="Verdana" w:hAnsi="Verdana"/>
          <w:bCs/>
          <w:sz w:val="24"/>
          <w:szCs w:val="24"/>
        </w:rPr>
        <w:t>apes</w:t>
      </w:r>
      <w:r w:rsidRPr="00647629">
        <w:rPr>
          <w:rFonts w:ascii="Verdana" w:hAnsi="Verdana"/>
          <w:bCs/>
          <w:sz w:val="24"/>
          <w:szCs w:val="24"/>
        </w:rPr>
        <w:t xml:space="preserve"> da área de Ensino</w:t>
      </w:r>
      <w:r w:rsidR="005A7F0C" w:rsidRPr="00647629">
        <w:rPr>
          <w:rFonts w:ascii="Verdana" w:hAnsi="Verdana"/>
          <w:bCs/>
          <w:sz w:val="24"/>
          <w:szCs w:val="24"/>
        </w:rPr>
        <w:t xml:space="preserve"> (Anexo I)</w:t>
      </w:r>
      <w:r w:rsidRPr="00647629">
        <w:rPr>
          <w:rFonts w:ascii="Verdana" w:hAnsi="Verdana"/>
          <w:bCs/>
          <w:sz w:val="24"/>
          <w:szCs w:val="24"/>
        </w:rPr>
        <w:t xml:space="preserve"> no último quadriênio para elevação do conceito do curso, considerando os critérios mais recentes da área publicados pela C</w:t>
      </w:r>
      <w:r w:rsidR="00647629" w:rsidRPr="00647629">
        <w:rPr>
          <w:rFonts w:ascii="Verdana" w:hAnsi="Verdana"/>
          <w:bCs/>
          <w:sz w:val="24"/>
          <w:szCs w:val="24"/>
        </w:rPr>
        <w:t>apes</w:t>
      </w:r>
      <w:r w:rsidRPr="00647629">
        <w:rPr>
          <w:rFonts w:ascii="Verdana" w:hAnsi="Verdana"/>
          <w:bCs/>
          <w:sz w:val="24"/>
          <w:szCs w:val="24"/>
        </w:rPr>
        <w:t xml:space="preserve">. </w:t>
      </w:r>
    </w:p>
    <w:p w14:paraId="4FE2D7AB" w14:textId="77777777" w:rsidR="00081F1E" w:rsidRPr="00647629" w:rsidRDefault="00081F1E" w:rsidP="00783F73">
      <w:pPr>
        <w:autoSpaceDE w:val="0"/>
        <w:autoSpaceDN w:val="0"/>
        <w:adjustRightInd w:val="0"/>
        <w:spacing w:after="120" w:line="240" w:lineRule="auto"/>
        <w:ind w:left="993"/>
        <w:jc w:val="both"/>
        <w:rPr>
          <w:rFonts w:ascii="Verdana" w:hAnsi="Verdana"/>
          <w:bCs/>
          <w:sz w:val="24"/>
          <w:szCs w:val="24"/>
        </w:rPr>
      </w:pPr>
      <w:r w:rsidRPr="00647629">
        <w:rPr>
          <w:rFonts w:ascii="Verdana" w:hAnsi="Verdana"/>
          <w:bCs/>
          <w:sz w:val="24"/>
          <w:szCs w:val="24"/>
        </w:rPr>
        <w:t xml:space="preserve">b) Ter orientado ou estar orientando pelo menos um aluno de Iniciação Científica ou Trabalho de Curso ou Mestrado, aprovados institucionalmente por instância superior ou por agência de fomento no último Quadriênio. </w:t>
      </w:r>
    </w:p>
    <w:p w14:paraId="4C789EED" w14:textId="6C305C43" w:rsidR="00081F1E" w:rsidRPr="00647629" w:rsidRDefault="00081F1E" w:rsidP="00783F73">
      <w:pPr>
        <w:autoSpaceDE w:val="0"/>
        <w:autoSpaceDN w:val="0"/>
        <w:adjustRightInd w:val="0"/>
        <w:spacing w:after="120" w:line="240" w:lineRule="auto"/>
        <w:ind w:left="993"/>
        <w:jc w:val="both"/>
        <w:rPr>
          <w:rFonts w:ascii="Verdana" w:hAnsi="Verdana"/>
          <w:bCs/>
          <w:sz w:val="24"/>
          <w:szCs w:val="24"/>
        </w:rPr>
      </w:pPr>
      <w:r w:rsidRPr="00647629">
        <w:rPr>
          <w:rFonts w:ascii="Verdana" w:hAnsi="Verdana"/>
          <w:bCs/>
          <w:sz w:val="24"/>
          <w:szCs w:val="24"/>
        </w:rPr>
        <w:t>c) Ter encaminhado como coordenador ou participante, no mínimo, um projeto de pesquisa à agência de fomento (C</w:t>
      </w:r>
      <w:r w:rsidR="00647629" w:rsidRPr="00647629">
        <w:rPr>
          <w:rFonts w:ascii="Verdana" w:hAnsi="Verdana"/>
          <w:bCs/>
          <w:sz w:val="24"/>
          <w:szCs w:val="24"/>
        </w:rPr>
        <w:t>apes</w:t>
      </w:r>
      <w:r w:rsidRPr="00647629">
        <w:rPr>
          <w:rFonts w:ascii="Verdana" w:hAnsi="Verdana"/>
          <w:bCs/>
          <w:sz w:val="24"/>
          <w:szCs w:val="24"/>
        </w:rPr>
        <w:t>, CNPq, F</w:t>
      </w:r>
      <w:r w:rsidR="00647629" w:rsidRPr="00647629">
        <w:rPr>
          <w:rFonts w:ascii="Verdana" w:hAnsi="Verdana"/>
          <w:bCs/>
          <w:sz w:val="24"/>
          <w:szCs w:val="24"/>
        </w:rPr>
        <w:t>inep</w:t>
      </w:r>
      <w:r w:rsidRPr="00647629">
        <w:rPr>
          <w:rFonts w:ascii="Verdana" w:hAnsi="Verdana"/>
          <w:bCs/>
          <w:sz w:val="24"/>
          <w:szCs w:val="24"/>
        </w:rPr>
        <w:t>, F</w:t>
      </w:r>
      <w:r w:rsidR="00647629" w:rsidRPr="00647629">
        <w:rPr>
          <w:rFonts w:ascii="Verdana" w:hAnsi="Verdana"/>
          <w:bCs/>
          <w:sz w:val="24"/>
          <w:szCs w:val="24"/>
        </w:rPr>
        <w:t>apeg</w:t>
      </w:r>
      <w:r w:rsidRPr="00647629">
        <w:rPr>
          <w:rFonts w:ascii="Verdana" w:hAnsi="Verdana"/>
          <w:bCs/>
          <w:sz w:val="24"/>
          <w:szCs w:val="24"/>
        </w:rPr>
        <w:t>) no último quadriênio.</w:t>
      </w:r>
    </w:p>
    <w:p w14:paraId="4A75C1D7" w14:textId="77777777" w:rsidR="00081F1E" w:rsidRPr="00647629" w:rsidRDefault="00081F1E" w:rsidP="00783F73">
      <w:pPr>
        <w:autoSpaceDE w:val="0"/>
        <w:autoSpaceDN w:val="0"/>
        <w:adjustRightInd w:val="0"/>
        <w:spacing w:after="120" w:line="240" w:lineRule="auto"/>
        <w:ind w:left="993"/>
        <w:jc w:val="both"/>
        <w:rPr>
          <w:rFonts w:ascii="Verdana" w:hAnsi="Verdana"/>
          <w:bCs/>
          <w:sz w:val="24"/>
          <w:szCs w:val="24"/>
        </w:rPr>
      </w:pPr>
      <w:r w:rsidRPr="00647629">
        <w:rPr>
          <w:rFonts w:ascii="Verdana" w:hAnsi="Verdana"/>
          <w:bCs/>
          <w:sz w:val="24"/>
          <w:szCs w:val="24"/>
        </w:rPr>
        <w:t>d) Fazer parte de um grupo de pesquisa do Diretório do CNPq com participação efetiva em projetos de pesquisa na área de Ensino.</w:t>
      </w:r>
    </w:p>
    <w:p w14:paraId="229A237C" w14:textId="77777777" w:rsidR="00081F1E" w:rsidRPr="00647629" w:rsidRDefault="00081F1E" w:rsidP="00783F73">
      <w:pPr>
        <w:autoSpaceDE w:val="0"/>
        <w:autoSpaceDN w:val="0"/>
        <w:adjustRightInd w:val="0"/>
        <w:spacing w:after="120" w:line="240" w:lineRule="auto"/>
        <w:jc w:val="both"/>
        <w:rPr>
          <w:rFonts w:ascii="Verdana" w:hAnsi="Verdana"/>
          <w:bCs/>
          <w:sz w:val="24"/>
          <w:szCs w:val="24"/>
        </w:rPr>
      </w:pPr>
    </w:p>
    <w:p w14:paraId="0E4FFF60" w14:textId="0A85309B" w:rsidR="00081F1E" w:rsidRPr="00647629" w:rsidRDefault="00081F1E" w:rsidP="00783F73">
      <w:pPr>
        <w:autoSpaceDE w:val="0"/>
        <w:autoSpaceDN w:val="0"/>
        <w:adjustRightInd w:val="0"/>
        <w:spacing w:after="120" w:line="240" w:lineRule="auto"/>
        <w:jc w:val="both"/>
        <w:rPr>
          <w:rFonts w:ascii="Verdana" w:hAnsi="Verdana"/>
          <w:bCs/>
          <w:sz w:val="24"/>
          <w:szCs w:val="24"/>
        </w:rPr>
      </w:pPr>
      <w:r w:rsidRPr="00647629">
        <w:rPr>
          <w:rFonts w:ascii="Verdana" w:hAnsi="Verdana"/>
          <w:bCs/>
          <w:sz w:val="24"/>
          <w:szCs w:val="24"/>
        </w:rPr>
        <w:t>O pedido de credenciamento deverá vir acompanhado de um ofício (Anexo II), contendo:</w:t>
      </w:r>
    </w:p>
    <w:p w14:paraId="2E04C99D" w14:textId="267CE4B9" w:rsidR="00081F1E" w:rsidRPr="00647629" w:rsidRDefault="00081F1E" w:rsidP="00783F73">
      <w:pPr>
        <w:autoSpaceDE w:val="0"/>
        <w:autoSpaceDN w:val="0"/>
        <w:adjustRightInd w:val="0"/>
        <w:spacing w:after="120" w:line="240" w:lineRule="auto"/>
        <w:ind w:left="993"/>
        <w:jc w:val="both"/>
        <w:rPr>
          <w:rFonts w:ascii="Verdana" w:hAnsi="Verdana"/>
          <w:bCs/>
          <w:sz w:val="24"/>
          <w:szCs w:val="24"/>
        </w:rPr>
      </w:pPr>
      <w:r w:rsidRPr="00647629">
        <w:rPr>
          <w:rFonts w:ascii="Verdana" w:hAnsi="Verdana"/>
          <w:bCs/>
          <w:sz w:val="24"/>
          <w:szCs w:val="24"/>
        </w:rPr>
        <w:t xml:space="preserve">a) Indicação de, pelo menos, uma disciplina do </w:t>
      </w:r>
      <w:r w:rsidRPr="00647629">
        <w:rPr>
          <w:rFonts w:ascii="Verdana" w:hAnsi="Verdana"/>
          <w:sz w:val="24"/>
          <w:szCs w:val="24"/>
        </w:rPr>
        <w:t>PPGE</w:t>
      </w:r>
      <w:r w:rsidR="00647629" w:rsidRPr="00647629">
        <w:rPr>
          <w:rFonts w:ascii="Verdana" w:hAnsi="Verdana"/>
          <w:sz w:val="24"/>
          <w:szCs w:val="24"/>
        </w:rPr>
        <w:t>n</w:t>
      </w:r>
      <w:r w:rsidRPr="00647629">
        <w:rPr>
          <w:rFonts w:ascii="Verdana" w:hAnsi="Verdana"/>
          <w:sz w:val="24"/>
          <w:szCs w:val="24"/>
        </w:rPr>
        <w:t>EB</w:t>
      </w:r>
      <w:r w:rsidRPr="00647629">
        <w:rPr>
          <w:rFonts w:ascii="Verdana" w:hAnsi="Verdana"/>
          <w:bCs/>
          <w:sz w:val="24"/>
          <w:szCs w:val="24"/>
        </w:rPr>
        <w:t xml:space="preserve"> na qual pretende atuar;</w:t>
      </w:r>
    </w:p>
    <w:p w14:paraId="08B7474F" w14:textId="77777777" w:rsidR="00081F1E" w:rsidRPr="00647629" w:rsidRDefault="00081F1E" w:rsidP="00783F73">
      <w:pPr>
        <w:autoSpaceDE w:val="0"/>
        <w:autoSpaceDN w:val="0"/>
        <w:adjustRightInd w:val="0"/>
        <w:spacing w:after="120" w:line="240" w:lineRule="auto"/>
        <w:ind w:left="993"/>
        <w:jc w:val="both"/>
        <w:rPr>
          <w:rFonts w:ascii="Verdana" w:hAnsi="Verdana"/>
          <w:bCs/>
          <w:sz w:val="24"/>
          <w:szCs w:val="24"/>
        </w:rPr>
      </w:pPr>
      <w:r w:rsidRPr="00647629">
        <w:rPr>
          <w:rFonts w:ascii="Verdana" w:hAnsi="Verdana"/>
          <w:bCs/>
          <w:sz w:val="24"/>
          <w:szCs w:val="24"/>
        </w:rPr>
        <w:t>b) Explanação sobre a aderência da atuação, formação e/ou produção a uma das linhas de pesquisa do programa;</w:t>
      </w:r>
    </w:p>
    <w:p w14:paraId="7A3748CF" w14:textId="77777777" w:rsidR="00081F1E" w:rsidRPr="00647629" w:rsidRDefault="00081F1E" w:rsidP="00783F73">
      <w:pPr>
        <w:autoSpaceDE w:val="0"/>
        <w:autoSpaceDN w:val="0"/>
        <w:adjustRightInd w:val="0"/>
        <w:spacing w:after="120" w:line="240" w:lineRule="auto"/>
        <w:ind w:left="993"/>
        <w:jc w:val="both"/>
        <w:rPr>
          <w:rFonts w:ascii="Verdana" w:hAnsi="Verdana"/>
          <w:bCs/>
          <w:sz w:val="24"/>
          <w:szCs w:val="24"/>
        </w:rPr>
      </w:pPr>
      <w:r w:rsidRPr="00647629">
        <w:rPr>
          <w:rFonts w:ascii="Verdana" w:hAnsi="Verdana"/>
          <w:bCs/>
          <w:sz w:val="24"/>
          <w:szCs w:val="24"/>
        </w:rPr>
        <w:t>c) Resumo de projeto de pesquisa a ser desenvolvido no programa;</w:t>
      </w:r>
    </w:p>
    <w:p w14:paraId="35F1265C" w14:textId="0E94456E" w:rsidR="00081F1E" w:rsidRPr="00647629" w:rsidRDefault="00081F1E" w:rsidP="00783F73">
      <w:pPr>
        <w:autoSpaceDE w:val="0"/>
        <w:autoSpaceDN w:val="0"/>
        <w:adjustRightInd w:val="0"/>
        <w:spacing w:after="120" w:line="240" w:lineRule="auto"/>
        <w:ind w:left="993"/>
        <w:jc w:val="both"/>
        <w:rPr>
          <w:rFonts w:ascii="Verdana" w:hAnsi="Verdana"/>
          <w:bCs/>
          <w:sz w:val="24"/>
          <w:szCs w:val="24"/>
        </w:rPr>
      </w:pPr>
      <w:r w:rsidRPr="00647629">
        <w:rPr>
          <w:rFonts w:ascii="Verdana" w:hAnsi="Verdana"/>
          <w:bCs/>
          <w:sz w:val="24"/>
          <w:szCs w:val="24"/>
        </w:rPr>
        <w:t>d) Síntese da produção intelectual do último quadriênio (de acordo com o Anexo I);</w:t>
      </w:r>
    </w:p>
    <w:p w14:paraId="7F596651" w14:textId="77777777" w:rsidR="00081F1E" w:rsidRPr="00647629" w:rsidRDefault="00081F1E" w:rsidP="00783F73">
      <w:pPr>
        <w:autoSpaceDE w:val="0"/>
        <w:autoSpaceDN w:val="0"/>
        <w:adjustRightInd w:val="0"/>
        <w:spacing w:after="120" w:line="240" w:lineRule="auto"/>
        <w:ind w:left="993"/>
        <w:jc w:val="both"/>
        <w:rPr>
          <w:rFonts w:ascii="Verdana" w:hAnsi="Verdana"/>
          <w:bCs/>
          <w:sz w:val="24"/>
          <w:szCs w:val="24"/>
        </w:rPr>
      </w:pPr>
      <w:r w:rsidRPr="00647629">
        <w:rPr>
          <w:rFonts w:ascii="Verdana" w:hAnsi="Verdana"/>
          <w:bCs/>
          <w:sz w:val="24"/>
          <w:szCs w:val="24"/>
        </w:rPr>
        <w:lastRenderedPageBreak/>
        <w:t>e) A disponibilidade para orientação de discentes.</w:t>
      </w:r>
    </w:p>
    <w:p w14:paraId="23B73BE5" w14:textId="77777777" w:rsidR="00081F1E" w:rsidRPr="00647629" w:rsidRDefault="00081F1E" w:rsidP="00783F73">
      <w:pPr>
        <w:autoSpaceDE w:val="0"/>
        <w:autoSpaceDN w:val="0"/>
        <w:adjustRightInd w:val="0"/>
        <w:spacing w:after="120" w:line="240" w:lineRule="auto"/>
        <w:ind w:left="284"/>
        <w:jc w:val="both"/>
        <w:rPr>
          <w:rFonts w:ascii="Verdana" w:hAnsi="Verdana"/>
          <w:bCs/>
          <w:sz w:val="24"/>
          <w:szCs w:val="24"/>
        </w:rPr>
      </w:pPr>
    </w:p>
    <w:p w14:paraId="47818D71" w14:textId="0D0F197B" w:rsidR="00081F1E" w:rsidRPr="00647629" w:rsidRDefault="00081F1E" w:rsidP="00783F73">
      <w:pPr>
        <w:autoSpaceDE w:val="0"/>
        <w:autoSpaceDN w:val="0"/>
        <w:adjustRightInd w:val="0"/>
        <w:spacing w:after="120" w:line="240" w:lineRule="auto"/>
        <w:jc w:val="both"/>
        <w:rPr>
          <w:rFonts w:ascii="Verdana" w:hAnsi="Verdana"/>
          <w:bCs/>
          <w:sz w:val="24"/>
          <w:szCs w:val="24"/>
        </w:rPr>
      </w:pPr>
      <w:r w:rsidRPr="00647629">
        <w:rPr>
          <w:rFonts w:ascii="Verdana" w:hAnsi="Verdana"/>
          <w:bCs/>
          <w:sz w:val="24"/>
          <w:szCs w:val="24"/>
        </w:rPr>
        <w:t>O credenciamento de professores de outras instituições poderá ocorrer mediante convite do colegiado do PPGE</w:t>
      </w:r>
      <w:r w:rsidR="00647629" w:rsidRPr="00647629">
        <w:rPr>
          <w:rFonts w:ascii="Verdana" w:hAnsi="Verdana"/>
          <w:bCs/>
          <w:sz w:val="24"/>
          <w:szCs w:val="24"/>
        </w:rPr>
        <w:t>n</w:t>
      </w:r>
      <w:r w:rsidRPr="00647629">
        <w:rPr>
          <w:rFonts w:ascii="Verdana" w:hAnsi="Verdana"/>
          <w:bCs/>
          <w:sz w:val="24"/>
          <w:szCs w:val="24"/>
        </w:rPr>
        <w:t>EB objetivando atender demandas especificas do programa, seguindo todas as normas especificadas nessa resolução.</w:t>
      </w:r>
    </w:p>
    <w:p w14:paraId="066A73CC" w14:textId="77777777" w:rsidR="00081F1E" w:rsidRPr="00647629" w:rsidRDefault="00081F1E" w:rsidP="00783F73">
      <w:pPr>
        <w:autoSpaceDE w:val="0"/>
        <w:autoSpaceDN w:val="0"/>
        <w:adjustRightInd w:val="0"/>
        <w:spacing w:after="120" w:line="240" w:lineRule="auto"/>
        <w:jc w:val="both"/>
        <w:rPr>
          <w:rFonts w:ascii="Verdana" w:hAnsi="Verdana"/>
          <w:bCs/>
          <w:sz w:val="24"/>
          <w:szCs w:val="24"/>
        </w:rPr>
      </w:pPr>
    </w:p>
    <w:p w14:paraId="5F10E786" w14:textId="1BBEEBD8" w:rsidR="00081F1E" w:rsidRPr="00647629" w:rsidRDefault="00081F1E" w:rsidP="00783F73">
      <w:pPr>
        <w:autoSpaceDE w:val="0"/>
        <w:autoSpaceDN w:val="0"/>
        <w:adjustRightInd w:val="0"/>
        <w:spacing w:after="120" w:line="240" w:lineRule="auto"/>
        <w:jc w:val="both"/>
        <w:rPr>
          <w:rFonts w:ascii="Verdana" w:hAnsi="Verdana"/>
          <w:bCs/>
          <w:sz w:val="24"/>
          <w:szCs w:val="24"/>
        </w:rPr>
      </w:pPr>
      <w:r w:rsidRPr="00647629">
        <w:rPr>
          <w:rFonts w:ascii="Verdana" w:hAnsi="Verdana"/>
          <w:bCs/>
          <w:sz w:val="24"/>
          <w:szCs w:val="24"/>
        </w:rPr>
        <w:t>O Colegiado avaliará a solicitação de docentes com base:</w:t>
      </w:r>
    </w:p>
    <w:p w14:paraId="268EDBB2" w14:textId="2B5E5F1E" w:rsidR="00081F1E" w:rsidRPr="00647629" w:rsidRDefault="00081F1E" w:rsidP="00783F73">
      <w:pPr>
        <w:pStyle w:val="PargrafodaLista"/>
        <w:numPr>
          <w:ilvl w:val="0"/>
          <w:numId w:val="3"/>
        </w:numPr>
        <w:autoSpaceDE w:val="0"/>
        <w:autoSpaceDN w:val="0"/>
        <w:adjustRightInd w:val="0"/>
        <w:spacing w:after="120" w:line="240" w:lineRule="auto"/>
        <w:ind w:left="993" w:firstLine="0"/>
        <w:jc w:val="both"/>
        <w:rPr>
          <w:rFonts w:ascii="Verdana" w:hAnsi="Verdana"/>
          <w:bCs/>
          <w:sz w:val="24"/>
          <w:szCs w:val="24"/>
        </w:rPr>
      </w:pPr>
      <w:r w:rsidRPr="00647629">
        <w:rPr>
          <w:rFonts w:ascii="Verdana" w:hAnsi="Verdana"/>
          <w:bCs/>
          <w:sz w:val="24"/>
          <w:szCs w:val="24"/>
        </w:rPr>
        <w:t>Nos critérios estabelecidos pela C</w:t>
      </w:r>
      <w:r w:rsidR="00647629" w:rsidRPr="00647629">
        <w:rPr>
          <w:rFonts w:ascii="Verdana" w:hAnsi="Verdana"/>
          <w:bCs/>
          <w:sz w:val="24"/>
          <w:szCs w:val="24"/>
        </w:rPr>
        <w:t>apes</w:t>
      </w:r>
      <w:r w:rsidRPr="00647629">
        <w:rPr>
          <w:rFonts w:ascii="Verdana" w:hAnsi="Verdana"/>
          <w:bCs/>
          <w:sz w:val="24"/>
          <w:szCs w:val="24"/>
        </w:rPr>
        <w:t xml:space="preserve"> pela Área de Ensino (Anexo I);</w:t>
      </w:r>
    </w:p>
    <w:p w14:paraId="518EF13D" w14:textId="77777777" w:rsidR="00081F1E" w:rsidRPr="00647629" w:rsidRDefault="00081F1E" w:rsidP="00783F73">
      <w:pPr>
        <w:pStyle w:val="PargrafodaLista"/>
        <w:numPr>
          <w:ilvl w:val="0"/>
          <w:numId w:val="3"/>
        </w:numPr>
        <w:autoSpaceDE w:val="0"/>
        <w:autoSpaceDN w:val="0"/>
        <w:adjustRightInd w:val="0"/>
        <w:spacing w:after="120" w:line="240" w:lineRule="auto"/>
        <w:ind w:left="993" w:firstLine="0"/>
        <w:jc w:val="both"/>
        <w:rPr>
          <w:rFonts w:ascii="Verdana" w:hAnsi="Verdana"/>
          <w:bCs/>
          <w:sz w:val="24"/>
          <w:szCs w:val="24"/>
        </w:rPr>
      </w:pPr>
      <w:r w:rsidRPr="00647629">
        <w:rPr>
          <w:rFonts w:ascii="Verdana" w:hAnsi="Verdana"/>
          <w:bCs/>
          <w:sz w:val="24"/>
          <w:szCs w:val="24"/>
        </w:rPr>
        <w:t>Na aderência da atuação, formação e produção do docente a uma das linhas de pesquisa do programa;</w:t>
      </w:r>
    </w:p>
    <w:p w14:paraId="73C98620" w14:textId="77777777" w:rsidR="00081F1E" w:rsidRPr="00647629" w:rsidRDefault="00081F1E" w:rsidP="00783F73">
      <w:pPr>
        <w:pStyle w:val="PargrafodaLista"/>
        <w:numPr>
          <w:ilvl w:val="0"/>
          <w:numId w:val="3"/>
        </w:numPr>
        <w:autoSpaceDE w:val="0"/>
        <w:autoSpaceDN w:val="0"/>
        <w:adjustRightInd w:val="0"/>
        <w:spacing w:after="120" w:line="240" w:lineRule="auto"/>
        <w:ind w:left="993" w:firstLine="0"/>
        <w:jc w:val="both"/>
        <w:rPr>
          <w:rFonts w:ascii="Verdana" w:hAnsi="Verdana"/>
          <w:bCs/>
          <w:sz w:val="24"/>
          <w:szCs w:val="24"/>
        </w:rPr>
      </w:pPr>
      <w:r w:rsidRPr="00647629">
        <w:rPr>
          <w:rFonts w:ascii="Verdana" w:hAnsi="Verdana"/>
          <w:bCs/>
          <w:sz w:val="24"/>
          <w:szCs w:val="24"/>
        </w:rPr>
        <w:t>Na aderência da(s) disciplina(s) a ser(em) ofertadas pelo docente;</w:t>
      </w:r>
    </w:p>
    <w:p w14:paraId="152B7915" w14:textId="77777777" w:rsidR="00081F1E" w:rsidRPr="00647629" w:rsidRDefault="00081F1E" w:rsidP="00783F73">
      <w:pPr>
        <w:pStyle w:val="PargrafodaLista"/>
        <w:numPr>
          <w:ilvl w:val="0"/>
          <w:numId w:val="3"/>
        </w:numPr>
        <w:autoSpaceDE w:val="0"/>
        <w:autoSpaceDN w:val="0"/>
        <w:adjustRightInd w:val="0"/>
        <w:spacing w:after="120" w:line="240" w:lineRule="auto"/>
        <w:ind w:left="993" w:firstLine="0"/>
        <w:jc w:val="both"/>
        <w:rPr>
          <w:rFonts w:ascii="Verdana" w:hAnsi="Verdana"/>
          <w:bCs/>
          <w:sz w:val="24"/>
          <w:szCs w:val="24"/>
        </w:rPr>
      </w:pPr>
      <w:r w:rsidRPr="00647629">
        <w:rPr>
          <w:rFonts w:ascii="Verdana" w:hAnsi="Verdana"/>
          <w:bCs/>
          <w:sz w:val="24"/>
          <w:szCs w:val="24"/>
        </w:rPr>
        <w:t>Na aderência dos projetos de pesquisa e/ou produção intelectual do docente</w:t>
      </w:r>
    </w:p>
    <w:p w14:paraId="3FD0CD0E" w14:textId="77777777" w:rsidR="00081F1E" w:rsidRPr="00647629" w:rsidRDefault="00081F1E" w:rsidP="00783F73">
      <w:pPr>
        <w:pStyle w:val="PargrafodaLista"/>
        <w:numPr>
          <w:ilvl w:val="0"/>
          <w:numId w:val="3"/>
        </w:numPr>
        <w:autoSpaceDE w:val="0"/>
        <w:autoSpaceDN w:val="0"/>
        <w:adjustRightInd w:val="0"/>
        <w:spacing w:after="120" w:line="240" w:lineRule="auto"/>
        <w:ind w:left="993" w:firstLine="0"/>
        <w:jc w:val="both"/>
        <w:rPr>
          <w:rFonts w:ascii="Verdana" w:hAnsi="Verdana"/>
          <w:bCs/>
          <w:sz w:val="24"/>
          <w:szCs w:val="24"/>
        </w:rPr>
      </w:pPr>
      <w:r w:rsidRPr="00647629">
        <w:rPr>
          <w:rFonts w:ascii="Verdana" w:hAnsi="Verdana"/>
          <w:bCs/>
          <w:sz w:val="24"/>
          <w:szCs w:val="24"/>
        </w:rPr>
        <w:t>Nos indicadores qualitativos da produção intelectual do docente;</w:t>
      </w:r>
    </w:p>
    <w:p w14:paraId="4857754A" w14:textId="37495B08" w:rsidR="00081F1E" w:rsidRPr="00647629" w:rsidRDefault="00081F1E" w:rsidP="00783F73">
      <w:pPr>
        <w:pStyle w:val="PargrafodaLista"/>
        <w:numPr>
          <w:ilvl w:val="0"/>
          <w:numId w:val="3"/>
        </w:numPr>
        <w:autoSpaceDE w:val="0"/>
        <w:autoSpaceDN w:val="0"/>
        <w:adjustRightInd w:val="0"/>
        <w:spacing w:after="120" w:line="240" w:lineRule="auto"/>
        <w:ind w:left="993" w:firstLine="0"/>
        <w:jc w:val="both"/>
        <w:rPr>
          <w:rFonts w:ascii="Verdana" w:hAnsi="Verdana"/>
          <w:bCs/>
          <w:sz w:val="24"/>
          <w:szCs w:val="24"/>
        </w:rPr>
      </w:pPr>
      <w:r w:rsidRPr="00647629">
        <w:rPr>
          <w:rFonts w:ascii="Verdana" w:hAnsi="Verdana"/>
          <w:bCs/>
          <w:sz w:val="24"/>
          <w:szCs w:val="24"/>
        </w:rPr>
        <w:t xml:space="preserve">No equilíbrio do quantitativo de docentes permanentes ligados às diferentes linhas de pesquisa do </w:t>
      </w:r>
      <w:r w:rsidR="00647629" w:rsidRPr="00647629">
        <w:rPr>
          <w:rFonts w:ascii="Verdana" w:hAnsi="Verdana"/>
          <w:bCs/>
          <w:sz w:val="24"/>
          <w:szCs w:val="24"/>
        </w:rPr>
        <w:t>PPGEnEB</w:t>
      </w:r>
      <w:r w:rsidRPr="00647629">
        <w:rPr>
          <w:rFonts w:ascii="Verdana" w:hAnsi="Verdana"/>
          <w:bCs/>
          <w:sz w:val="24"/>
          <w:szCs w:val="24"/>
        </w:rPr>
        <w:t>.</w:t>
      </w:r>
    </w:p>
    <w:p w14:paraId="5E3B849A" w14:textId="77777777" w:rsidR="00081F1E" w:rsidRPr="00647629" w:rsidRDefault="00081F1E" w:rsidP="00783F73">
      <w:pPr>
        <w:pStyle w:val="PargrafodaLista"/>
        <w:autoSpaceDE w:val="0"/>
        <w:autoSpaceDN w:val="0"/>
        <w:adjustRightInd w:val="0"/>
        <w:spacing w:after="120" w:line="240" w:lineRule="auto"/>
        <w:jc w:val="both"/>
        <w:rPr>
          <w:rFonts w:ascii="Verdana" w:hAnsi="Verdana"/>
          <w:bCs/>
          <w:sz w:val="24"/>
          <w:szCs w:val="24"/>
        </w:rPr>
      </w:pPr>
    </w:p>
    <w:p w14:paraId="3DFBD803" w14:textId="555AFE9B" w:rsidR="00081F1E" w:rsidRPr="00647629" w:rsidRDefault="00081F1E" w:rsidP="00783F73">
      <w:pPr>
        <w:widowControl w:val="0"/>
        <w:pBdr>
          <w:top w:val="nil"/>
          <w:left w:val="nil"/>
          <w:bottom w:val="nil"/>
          <w:right w:val="nil"/>
          <w:between w:val="nil"/>
        </w:pBdr>
        <w:tabs>
          <w:tab w:val="center" w:pos="4419"/>
          <w:tab w:val="right" w:pos="8838"/>
        </w:tabs>
        <w:spacing w:after="120" w:line="240" w:lineRule="auto"/>
        <w:jc w:val="center"/>
        <w:rPr>
          <w:rFonts w:ascii="Verdana" w:hAnsi="Verdana"/>
          <w:bCs/>
          <w:sz w:val="24"/>
          <w:szCs w:val="24"/>
        </w:rPr>
      </w:pPr>
    </w:p>
    <w:p w14:paraId="1EE65594" w14:textId="77777777" w:rsidR="00081F1E" w:rsidRPr="00647629" w:rsidRDefault="00081F1E" w:rsidP="00783F73">
      <w:pPr>
        <w:widowControl w:val="0"/>
        <w:pBdr>
          <w:top w:val="nil"/>
          <w:left w:val="nil"/>
          <w:bottom w:val="nil"/>
          <w:right w:val="nil"/>
          <w:between w:val="nil"/>
        </w:pBdr>
        <w:tabs>
          <w:tab w:val="center" w:pos="4419"/>
          <w:tab w:val="right" w:pos="8838"/>
        </w:tabs>
        <w:spacing w:after="120" w:line="240" w:lineRule="auto"/>
        <w:jc w:val="center"/>
        <w:rPr>
          <w:rFonts w:ascii="Verdana" w:hAnsi="Verdana"/>
          <w:bCs/>
          <w:sz w:val="24"/>
          <w:szCs w:val="24"/>
        </w:rPr>
      </w:pPr>
    </w:p>
    <w:p w14:paraId="56A36A04" w14:textId="56270733" w:rsidR="00081F1E" w:rsidRPr="00647629" w:rsidRDefault="00081F1E" w:rsidP="00783F73">
      <w:pPr>
        <w:widowControl w:val="0"/>
        <w:pBdr>
          <w:top w:val="nil"/>
          <w:left w:val="nil"/>
          <w:bottom w:val="nil"/>
          <w:right w:val="nil"/>
          <w:between w:val="nil"/>
        </w:pBdr>
        <w:tabs>
          <w:tab w:val="center" w:pos="4419"/>
          <w:tab w:val="right" w:pos="8838"/>
        </w:tabs>
        <w:spacing w:after="120" w:line="240" w:lineRule="auto"/>
        <w:jc w:val="center"/>
        <w:rPr>
          <w:rFonts w:ascii="Verdana" w:hAnsi="Verdana"/>
          <w:bCs/>
          <w:sz w:val="24"/>
          <w:szCs w:val="24"/>
        </w:rPr>
      </w:pPr>
    </w:p>
    <w:p w14:paraId="324C1103" w14:textId="07BF312D" w:rsidR="00081F1E" w:rsidRPr="00647629" w:rsidRDefault="008C5065" w:rsidP="00783F73">
      <w:pPr>
        <w:widowControl w:val="0"/>
        <w:pBdr>
          <w:top w:val="nil"/>
          <w:left w:val="nil"/>
          <w:bottom w:val="nil"/>
          <w:right w:val="nil"/>
          <w:between w:val="nil"/>
        </w:pBdr>
        <w:tabs>
          <w:tab w:val="center" w:pos="4419"/>
          <w:tab w:val="right" w:pos="8838"/>
        </w:tabs>
        <w:spacing w:after="120" w:line="240" w:lineRule="auto"/>
        <w:jc w:val="right"/>
        <w:rPr>
          <w:rFonts w:ascii="Verdana" w:hAnsi="Verdana"/>
          <w:bCs/>
          <w:sz w:val="24"/>
          <w:szCs w:val="24"/>
        </w:rPr>
      </w:pPr>
      <w:r>
        <w:rPr>
          <w:rFonts w:ascii="Verdana" w:hAnsi="Verdana"/>
          <w:bCs/>
          <w:sz w:val="24"/>
          <w:szCs w:val="24"/>
        </w:rPr>
        <w:t>03</w:t>
      </w:r>
      <w:r w:rsidR="00D32729" w:rsidRPr="00647629">
        <w:rPr>
          <w:rFonts w:ascii="Verdana" w:hAnsi="Verdana"/>
          <w:bCs/>
          <w:sz w:val="24"/>
          <w:szCs w:val="24"/>
        </w:rPr>
        <w:t xml:space="preserve"> de </w:t>
      </w:r>
      <w:r>
        <w:rPr>
          <w:rFonts w:ascii="Verdana" w:hAnsi="Verdana"/>
          <w:bCs/>
          <w:sz w:val="24"/>
          <w:szCs w:val="24"/>
        </w:rPr>
        <w:t>dezembro</w:t>
      </w:r>
      <w:r w:rsidR="00D32729" w:rsidRPr="00647629">
        <w:rPr>
          <w:rFonts w:ascii="Verdana" w:hAnsi="Verdana"/>
          <w:bCs/>
          <w:sz w:val="24"/>
          <w:szCs w:val="24"/>
        </w:rPr>
        <w:t xml:space="preserve"> de 20</w:t>
      </w:r>
      <w:r>
        <w:rPr>
          <w:rFonts w:ascii="Verdana" w:hAnsi="Verdana"/>
          <w:bCs/>
          <w:sz w:val="24"/>
          <w:szCs w:val="24"/>
        </w:rPr>
        <w:t>24</w:t>
      </w:r>
      <w:r w:rsidR="00D32729" w:rsidRPr="00647629">
        <w:rPr>
          <w:rFonts w:ascii="Verdana" w:hAnsi="Verdana"/>
          <w:bCs/>
          <w:sz w:val="24"/>
          <w:szCs w:val="24"/>
        </w:rPr>
        <w:t>.</w:t>
      </w:r>
    </w:p>
    <w:p w14:paraId="39A27E87" w14:textId="4881BC78" w:rsidR="00081F1E" w:rsidRPr="00647629" w:rsidRDefault="00081F1E" w:rsidP="00783F73">
      <w:pPr>
        <w:widowControl w:val="0"/>
        <w:pBdr>
          <w:top w:val="nil"/>
          <w:left w:val="nil"/>
          <w:bottom w:val="nil"/>
          <w:right w:val="nil"/>
          <w:between w:val="nil"/>
        </w:pBdr>
        <w:tabs>
          <w:tab w:val="center" w:pos="4419"/>
          <w:tab w:val="right" w:pos="8838"/>
        </w:tabs>
        <w:spacing w:after="120" w:line="240" w:lineRule="auto"/>
        <w:jc w:val="center"/>
        <w:rPr>
          <w:rFonts w:ascii="Verdana" w:hAnsi="Verdana"/>
          <w:bCs/>
          <w:sz w:val="24"/>
          <w:szCs w:val="24"/>
        </w:rPr>
      </w:pPr>
    </w:p>
    <w:p w14:paraId="673C2AAD" w14:textId="77777777" w:rsidR="00783F73" w:rsidRDefault="00783F73" w:rsidP="00783F73">
      <w:pPr>
        <w:widowControl w:val="0"/>
        <w:pBdr>
          <w:top w:val="nil"/>
          <w:left w:val="nil"/>
          <w:bottom w:val="nil"/>
          <w:right w:val="nil"/>
          <w:between w:val="nil"/>
        </w:pBdr>
        <w:tabs>
          <w:tab w:val="center" w:pos="4419"/>
          <w:tab w:val="right" w:pos="8838"/>
        </w:tabs>
        <w:spacing w:after="120" w:line="240" w:lineRule="auto"/>
        <w:jc w:val="center"/>
        <w:rPr>
          <w:rFonts w:ascii="Verdana" w:hAnsi="Verdana"/>
          <w:bCs/>
          <w:sz w:val="24"/>
          <w:szCs w:val="24"/>
        </w:rPr>
      </w:pPr>
    </w:p>
    <w:p w14:paraId="34281811" w14:textId="08D567B7" w:rsidR="00D32729" w:rsidRPr="00647629" w:rsidRDefault="008C5065" w:rsidP="00783F73">
      <w:pPr>
        <w:widowControl w:val="0"/>
        <w:pBdr>
          <w:top w:val="nil"/>
          <w:left w:val="nil"/>
          <w:bottom w:val="nil"/>
          <w:right w:val="nil"/>
          <w:between w:val="nil"/>
        </w:pBdr>
        <w:tabs>
          <w:tab w:val="center" w:pos="4419"/>
          <w:tab w:val="right" w:pos="8838"/>
        </w:tabs>
        <w:spacing w:after="120" w:line="240" w:lineRule="auto"/>
        <w:jc w:val="center"/>
        <w:rPr>
          <w:rFonts w:ascii="Verdana" w:hAnsi="Verdana"/>
          <w:bCs/>
          <w:sz w:val="24"/>
          <w:szCs w:val="24"/>
        </w:rPr>
      </w:pPr>
      <w:r>
        <w:rPr>
          <w:rFonts w:ascii="Verdana" w:hAnsi="Verdana"/>
          <w:bCs/>
          <w:sz w:val="24"/>
          <w:szCs w:val="24"/>
        </w:rPr>
        <w:t xml:space="preserve">Presidente do </w:t>
      </w:r>
      <w:r w:rsidR="00D32729" w:rsidRPr="00647629">
        <w:rPr>
          <w:rFonts w:ascii="Verdana" w:hAnsi="Verdana"/>
          <w:bCs/>
          <w:sz w:val="24"/>
          <w:szCs w:val="24"/>
        </w:rPr>
        <w:t xml:space="preserve">Colegiado do </w:t>
      </w:r>
      <w:r w:rsidR="00647629" w:rsidRPr="00647629">
        <w:rPr>
          <w:rFonts w:ascii="Verdana" w:hAnsi="Verdana"/>
          <w:bCs/>
          <w:sz w:val="24"/>
          <w:szCs w:val="24"/>
        </w:rPr>
        <w:t>PPGEnEB</w:t>
      </w:r>
    </w:p>
    <w:p w14:paraId="17029615" w14:textId="5944517C" w:rsidR="00081F1E" w:rsidRPr="00647629" w:rsidRDefault="00081F1E">
      <w:pPr>
        <w:widowControl w:val="0"/>
        <w:pBdr>
          <w:top w:val="nil"/>
          <w:left w:val="nil"/>
          <w:bottom w:val="nil"/>
          <w:right w:val="nil"/>
          <w:between w:val="nil"/>
        </w:pBdr>
        <w:tabs>
          <w:tab w:val="center" w:pos="4419"/>
          <w:tab w:val="right" w:pos="8838"/>
        </w:tabs>
        <w:spacing w:after="0" w:line="480" w:lineRule="auto"/>
        <w:jc w:val="center"/>
        <w:rPr>
          <w:rFonts w:ascii="Verdana" w:hAnsi="Verdana"/>
          <w:bCs/>
          <w:sz w:val="24"/>
          <w:szCs w:val="24"/>
        </w:rPr>
      </w:pPr>
    </w:p>
    <w:p w14:paraId="2CF6E22E" w14:textId="77777777" w:rsidR="00081F1E" w:rsidRPr="00647629" w:rsidRDefault="00081F1E">
      <w:pPr>
        <w:widowControl w:val="0"/>
        <w:pBdr>
          <w:top w:val="nil"/>
          <w:left w:val="nil"/>
          <w:bottom w:val="nil"/>
          <w:right w:val="nil"/>
          <w:between w:val="nil"/>
        </w:pBdr>
        <w:tabs>
          <w:tab w:val="center" w:pos="4419"/>
          <w:tab w:val="right" w:pos="8838"/>
        </w:tabs>
        <w:spacing w:after="0" w:line="480" w:lineRule="auto"/>
        <w:jc w:val="center"/>
        <w:rPr>
          <w:rFonts w:ascii="Verdana" w:eastAsia="Times New Roman" w:hAnsi="Verdana" w:cs="Times New Roman"/>
          <w:b/>
          <w:sz w:val="26"/>
          <w:szCs w:val="26"/>
        </w:rPr>
      </w:pPr>
    </w:p>
    <w:p w14:paraId="0000003A" w14:textId="77777777" w:rsidR="00295B9C" w:rsidRPr="00647629" w:rsidRDefault="00295B9C">
      <w:pPr>
        <w:widowControl w:val="0"/>
        <w:pBdr>
          <w:top w:val="nil"/>
          <w:left w:val="nil"/>
          <w:bottom w:val="nil"/>
          <w:right w:val="nil"/>
          <w:between w:val="nil"/>
        </w:pBdr>
        <w:tabs>
          <w:tab w:val="center" w:pos="4419"/>
          <w:tab w:val="right" w:pos="8838"/>
        </w:tabs>
        <w:spacing w:after="0" w:line="480" w:lineRule="auto"/>
        <w:jc w:val="center"/>
        <w:rPr>
          <w:rFonts w:ascii="Verdana" w:eastAsia="Times New Roman" w:hAnsi="Verdana" w:cs="Times New Roman"/>
          <w:b/>
          <w:sz w:val="26"/>
          <w:szCs w:val="26"/>
        </w:rPr>
      </w:pPr>
    </w:p>
    <w:p w14:paraId="67311580" w14:textId="77777777" w:rsidR="00647629" w:rsidRPr="00647629" w:rsidRDefault="00647629">
      <w:pPr>
        <w:pBdr>
          <w:top w:val="nil"/>
          <w:left w:val="nil"/>
          <w:bottom w:val="nil"/>
          <w:right w:val="nil"/>
          <w:between w:val="nil"/>
        </w:pBdr>
        <w:spacing w:after="0" w:line="240" w:lineRule="auto"/>
        <w:jc w:val="center"/>
        <w:rPr>
          <w:rFonts w:ascii="Verdana" w:eastAsia="Times New Roman" w:hAnsi="Verdana" w:cs="Times New Roman"/>
          <w:b/>
          <w:color w:val="000000"/>
          <w:sz w:val="24"/>
          <w:szCs w:val="24"/>
        </w:rPr>
        <w:sectPr w:rsidR="00647629" w:rsidRPr="00647629">
          <w:headerReference w:type="default" r:id="rId8"/>
          <w:footerReference w:type="default" r:id="rId9"/>
          <w:pgSz w:w="11906" w:h="16838"/>
          <w:pgMar w:top="1417" w:right="1279" w:bottom="1417" w:left="1559" w:header="708" w:footer="708" w:gutter="0"/>
          <w:pgNumType w:start="1"/>
          <w:cols w:space="720"/>
        </w:sectPr>
      </w:pPr>
    </w:p>
    <w:p w14:paraId="0000003E" w14:textId="2A95A5CC" w:rsidR="00295B9C" w:rsidRPr="00647629" w:rsidRDefault="007F139B">
      <w:pPr>
        <w:pBdr>
          <w:top w:val="nil"/>
          <w:left w:val="nil"/>
          <w:bottom w:val="nil"/>
          <w:right w:val="nil"/>
          <w:between w:val="nil"/>
        </w:pBdr>
        <w:spacing w:after="0" w:line="240" w:lineRule="auto"/>
        <w:jc w:val="center"/>
        <w:rPr>
          <w:rFonts w:ascii="Verdana" w:eastAsia="Times New Roman" w:hAnsi="Verdana" w:cs="Times New Roman"/>
          <w:b/>
          <w:color w:val="000000"/>
          <w:sz w:val="24"/>
          <w:szCs w:val="24"/>
        </w:rPr>
      </w:pPr>
      <w:r w:rsidRPr="00647629">
        <w:rPr>
          <w:rFonts w:ascii="Verdana" w:eastAsia="Times New Roman" w:hAnsi="Verdana" w:cs="Times New Roman"/>
          <w:b/>
          <w:color w:val="000000"/>
          <w:sz w:val="24"/>
          <w:szCs w:val="24"/>
        </w:rPr>
        <w:lastRenderedPageBreak/>
        <w:t>Anexo I</w:t>
      </w:r>
    </w:p>
    <w:p w14:paraId="4A0645B8" w14:textId="77777777" w:rsidR="005A7F0C" w:rsidRPr="00647629" w:rsidRDefault="005A7F0C">
      <w:pPr>
        <w:pBdr>
          <w:top w:val="nil"/>
          <w:left w:val="nil"/>
          <w:bottom w:val="nil"/>
          <w:right w:val="nil"/>
          <w:between w:val="nil"/>
        </w:pBdr>
        <w:spacing w:after="0" w:line="240" w:lineRule="auto"/>
        <w:jc w:val="center"/>
        <w:rPr>
          <w:rFonts w:ascii="Verdana" w:eastAsia="Times New Roman" w:hAnsi="Verdana" w:cs="Times New Roman"/>
          <w:b/>
          <w:color w:val="000000"/>
          <w:sz w:val="24"/>
          <w:szCs w:val="24"/>
        </w:rPr>
      </w:pPr>
    </w:p>
    <w:p w14:paraId="0000003F" w14:textId="320D6659" w:rsidR="00295B9C" w:rsidRPr="00647629" w:rsidRDefault="007F139B">
      <w:pPr>
        <w:pBdr>
          <w:top w:val="nil"/>
          <w:left w:val="nil"/>
          <w:bottom w:val="nil"/>
          <w:right w:val="nil"/>
          <w:between w:val="nil"/>
        </w:pBdr>
        <w:spacing w:after="0" w:line="240" w:lineRule="auto"/>
        <w:jc w:val="center"/>
        <w:rPr>
          <w:rFonts w:ascii="Verdana" w:eastAsia="Times New Roman" w:hAnsi="Verdana" w:cs="Times New Roman"/>
          <w:b/>
          <w:color w:val="000000"/>
          <w:sz w:val="24"/>
          <w:szCs w:val="24"/>
        </w:rPr>
      </w:pPr>
      <w:bookmarkStart w:id="0" w:name="bookmark=id.gjdgxs" w:colFirst="0" w:colLast="0"/>
      <w:bookmarkEnd w:id="0"/>
      <w:r w:rsidRPr="00647629">
        <w:rPr>
          <w:rFonts w:ascii="Verdana" w:eastAsia="Times New Roman" w:hAnsi="Verdana" w:cs="Times New Roman"/>
          <w:b/>
          <w:color w:val="000000"/>
          <w:sz w:val="24"/>
          <w:szCs w:val="24"/>
        </w:rPr>
        <w:t>Categorias das produções com seus respectivos pesos</w:t>
      </w:r>
      <w:r w:rsidR="00D32729" w:rsidRPr="00647629">
        <w:rPr>
          <w:rFonts w:ascii="Verdana" w:eastAsia="Times New Roman" w:hAnsi="Verdana" w:cs="Times New Roman"/>
          <w:b/>
          <w:color w:val="000000"/>
          <w:sz w:val="24"/>
          <w:szCs w:val="24"/>
        </w:rPr>
        <w:t xml:space="preserve"> referência para a área de Ensino</w:t>
      </w:r>
      <w:r w:rsidR="005A7F0C" w:rsidRPr="00647629">
        <w:rPr>
          <w:rFonts w:ascii="Verdana" w:eastAsia="Times New Roman" w:hAnsi="Verdana" w:cs="Times New Roman"/>
          <w:b/>
          <w:color w:val="000000"/>
          <w:sz w:val="24"/>
          <w:szCs w:val="24"/>
        </w:rPr>
        <w:t xml:space="preserve"> - C</w:t>
      </w:r>
      <w:r w:rsidR="00647629" w:rsidRPr="00647629">
        <w:rPr>
          <w:rFonts w:ascii="Verdana" w:eastAsia="Times New Roman" w:hAnsi="Verdana" w:cs="Times New Roman"/>
          <w:b/>
          <w:color w:val="000000"/>
          <w:sz w:val="24"/>
          <w:szCs w:val="24"/>
        </w:rPr>
        <w:t>apes</w:t>
      </w:r>
    </w:p>
    <w:p w14:paraId="00000040" w14:textId="77777777" w:rsidR="00295B9C" w:rsidRPr="00647629" w:rsidRDefault="00295B9C">
      <w:pPr>
        <w:pBdr>
          <w:top w:val="nil"/>
          <w:left w:val="nil"/>
          <w:bottom w:val="nil"/>
          <w:right w:val="nil"/>
          <w:between w:val="nil"/>
        </w:pBdr>
        <w:spacing w:after="0" w:line="240" w:lineRule="auto"/>
        <w:rPr>
          <w:rFonts w:ascii="Verdana" w:eastAsia="Times New Roman" w:hAnsi="Verdana" w:cs="Times New Roman"/>
          <w:color w:val="000000"/>
          <w:sz w:val="24"/>
          <w:szCs w:val="24"/>
        </w:rPr>
      </w:pPr>
    </w:p>
    <w:p w14:paraId="00000041" w14:textId="77777777" w:rsidR="00295B9C" w:rsidRPr="00647629" w:rsidRDefault="00295B9C">
      <w:pPr>
        <w:pBdr>
          <w:top w:val="nil"/>
          <w:left w:val="nil"/>
          <w:bottom w:val="nil"/>
          <w:right w:val="nil"/>
          <w:between w:val="nil"/>
        </w:pBdr>
        <w:spacing w:after="0" w:line="240" w:lineRule="auto"/>
        <w:rPr>
          <w:rFonts w:ascii="Verdana" w:eastAsia="Times New Roman" w:hAnsi="Verdana" w:cs="Times New Roman"/>
          <w:color w:val="000000"/>
          <w:sz w:val="24"/>
          <w:szCs w:val="24"/>
        </w:rPr>
      </w:pPr>
    </w:p>
    <w:tbl>
      <w:tblPr>
        <w:tblStyle w:val="a1"/>
        <w:tblW w:w="0" w:type="auto"/>
        <w:tblInd w:w="0" w:type="dxa"/>
        <w:tblLook w:val="0000" w:firstRow="0" w:lastRow="0" w:firstColumn="0" w:lastColumn="0" w:noHBand="0" w:noVBand="0"/>
      </w:tblPr>
      <w:tblGrid>
        <w:gridCol w:w="685"/>
        <w:gridCol w:w="519"/>
        <w:gridCol w:w="686"/>
        <w:gridCol w:w="519"/>
        <w:gridCol w:w="1260"/>
        <w:gridCol w:w="405"/>
        <w:gridCol w:w="1153"/>
        <w:gridCol w:w="405"/>
        <w:gridCol w:w="1350"/>
        <w:gridCol w:w="405"/>
        <w:gridCol w:w="1266"/>
        <w:gridCol w:w="405"/>
      </w:tblGrid>
      <w:tr w:rsidR="00295B9C" w:rsidRPr="00783F73" w14:paraId="166278F0" w14:textId="77777777" w:rsidTr="00783F73">
        <w:tc>
          <w:tcPr>
            <w:tcW w:w="0" w:type="auto"/>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0000042"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Tipo</w:t>
            </w:r>
          </w:p>
        </w:tc>
        <w:tc>
          <w:tcPr>
            <w:tcW w:w="0" w:type="auto"/>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00000043" w14:textId="77777777" w:rsidR="00295B9C" w:rsidRPr="00783F73" w:rsidRDefault="00000000">
            <w:pPr>
              <w:jc w:val="center"/>
              <w:rPr>
                <w:rFonts w:ascii="Verdana" w:eastAsia="Cambria Math" w:hAnsi="Verdana" w:cs="Cambria Math"/>
                <w:color w:val="000000"/>
                <w:sz w:val="18"/>
                <w:szCs w:val="18"/>
              </w:rPr>
            </w:pPr>
            <m:oMathPara>
              <m:oMath>
                <m:sSub>
                  <m:sSubPr>
                    <m:ctrlPr>
                      <w:rPr>
                        <w:rFonts w:ascii="Cambria Math" w:eastAsia="Cambria Math" w:hAnsi="Cambria Math" w:cs="Cambria Math"/>
                        <w:color w:val="000000"/>
                        <w:sz w:val="18"/>
                        <w:szCs w:val="18"/>
                      </w:rPr>
                    </m:ctrlPr>
                  </m:sSubPr>
                  <m:e>
                    <m:r>
                      <w:rPr>
                        <w:rFonts w:ascii="Cambria Math" w:eastAsia="Cambria Math" w:hAnsi="Cambria Math" w:cs="Cambria Math"/>
                        <w:color w:val="000000"/>
                        <w:sz w:val="18"/>
                        <w:szCs w:val="18"/>
                      </w:rPr>
                      <m:t>p</m:t>
                    </m:r>
                  </m:e>
                  <m:sub>
                    <m:r>
                      <w:rPr>
                        <w:rFonts w:ascii="Cambria Math" w:eastAsia="Cambria Math" w:hAnsi="Cambria Math" w:cs="Cambria Math"/>
                        <w:color w:val="000000"/>
                        <w:sz w:val="18"/>
                        <w:szCs w:val="18"/>
                      </w:rPr>
                      <m:t>i</m:t>
                    </m:r>
                  </m:sub>
                </m:sSub>
              </m:oMath>
            </m:oMathPara>
          </w:p>
        </w:tc>
        <w:tc>
          <w:tcPr>
            <w:tcW w:w="0" w:type="auto"/>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0000044"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Tipo</w:t>
            </w:r>
          </w:p>
        </w:tc>
        <w:tc>
          <w:tcPr>
            <w:tcW w:w="0" w:type="auto"/>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0000045" w14:textId="77777777" w:rsidR="00295B9C" w:rsidRPr="00783F73" w:rsidRDefault="00000000">
            <w:pPr>
              <w:jc w:val="center"/>
              <w:rPr>
                <w:rFonts w:ascii="Verdana" w:eastAsia="Cambria Math" w:hAnsi="Verdana" w:cs="Cambria Math"/>
                <w:color w:val="000000"/>
                <w:sz w:val="18"/>
                <w:szCs w:val="18"/>
              </w:rPr>
            </w:pPr>
            <m:oMathPara>
              <m:oMath>
                <m:sSub>
                  <m:sSubPr>
                    <m:ctrlPr>
                      <w:rPr>
                        <w:rFonts w:ascii="Cambria Math" w:eastAsia="Cambria Math" w:hAnsi="Cambria Math" w:cs="Cambria Math"/>
                        <w:color w:val="000000"/>
                        <w:sz w:val="18"/>
                        <w:szCs w:val="18"/>
                      </w:rPr>
                    </m:ctrlPr>
                  </m:sSubPr>
                  <m:e>
                    <m:r>
                      <w:rPr>
                        <w:rFonts w:ascii="Cambria Math" w:eastAsia="Cambria Math" w:hAnsi="Cambria Math" w:cs="Cambria Math"/>
                        <w:color w:val="000000"/>
                        <w:sz w:val="18"/>
                        <w:szCs w:val="18"/>
                      </w:rPr>
                      <m:t>p</m:t>
                    </m:r>
                  </m:e>
                  <m:sub>
                    <m:r>
                      <w:rPr>
                        <w:rFonts w:ascii="Cambria Math" w:eastAsia="Cambria Math" w:hAnsi="Cambria Math" w:cs="Cambria Math"/>
                        <w:color w:val="000000"/>
                        <w:sz w:val="18"/>
                        <w:szCs w:val="18"/>
                      </w:rPr>
                      <m:t>i</m:t>
                    </m:r>
                  </m:sub>
                </m:sSub>
              </m:oMath>
            </m:oMathPara>
          </w:p>
        </w:tc>
        <w:tc>
          <w:tcPr>
            <w:tcW w:w="0" w:type="auto"/>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0000046"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Tipo</w:t>
            </w:r>
          </w:p>
        </w:tc>
        <w:tc>
          <w:tcPr>
            <w:tcW w:w="0" w:type="auto"/>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0000047" w14:textId="77777777" w:rsidR="00295B9C" w:rsidRPr="00783F73" w:rsidRDefault="00000000">
            <w:pPr>
              <w:jc w:val="center"/>
              <w:rPr>
                <w:rFonts w:ascii="Verdana" w:eastAsia="Cambria Math" w:hAnsi="Verdana" w:cs="Cambria Math"/>
                <w:color w:val="000000"/>
                <w:sz w:val="18"/>
                <w:szCs w:val="18"/>
              </w:rPr>
            </w:pPr>
            <m:oMathPara>
              <m:oMath>
                <m:sSub>
                  <m:sSubPr>
                    <m:ctrlPr>
                      <w:rPr>
                        <w:rFonts w:ascii="Cambria Math" w:eastAsia="Cambria Math" w:hAnsi="Cambria Math" w:cs="Cambria Math"/>
                        <w:color w:val="000000"/>
                        <w:sz w:val="18"/>
                        <w:szCs w:val="18"/>
                      </w:rPr>
                    </m:ctrlPr>
                  </m:sSubPr>
                  <m:e>
                    <m:r>
                      <w:rPr>
                        <w:rFonts w:ascii="Cambria Math" w:eastAsia="Cambria Math" w:hAnsi="Cambria Math" w:cs="Cambria Math"/>
                        <w:color w:val="000000"/>
                        <w:sz w:val="18"/>
                        <w:szCs w:val="18"/>
                      </w:rPr>
                      <m:t>p</m:t>
                    </m:r>
                  </m:e>
                  <m:sub>
                    <m:r>
                      <w:rPr>
                        <w:rFonts w:ascii="Cambria Math" w:eastAsia="Cambria Math" w:hAnsi="Cambria Math" w:cs="Cambria Math"/>
                        <w:color w:val="000000"/>
                        <w:sz w:val="18"/>
                        <w:szCs w:val="18"/>
                      </w:rPr>
                      <m:t>i</m:t>
                    </m:r>
                  </m:sub>
                </m:sSub>
              </m:oMath>
            </m:oMathPara>
          </w:p>
        </w:tc>
        <w:tc>
          <w:tcPr>
            <w:tcW w:w="0" w:type="auto"/>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0000048"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Tipo</w:t>
            </w:r>
          </w:p>
        </w:tc>
        <w:tc>
          <w:tcPr>
            <w:tcW w:w="0" w:type="auto"/>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0000049" w14:textId="77777777" w:rsidR="00295B9C" w:rsidRPr="00783F73" w:rsidRDefault="00000000">
            <w:pPr>
              <w:jc w:val="center"/>
              <w:rPr>
                <w:rFonts w:ascii="Verdana" w:eastAsia="Cambria Math" w:hAnsi="Verdana" w:cs="Cambria Math"/>
                <w:color w:val="000000"/>
                <w:sz w:val="18"/>
                <w:szCs w:val="18"/>
              </w:rPr>
            </w:pPr>
            <m:oMathPara>
              <m:oMath>
                <m:sSub>
                  <m:sSubPr>
                    <m:ctrlPr>
                      <w:rPr>
                        <w:rFonts w:ascii="Cambria Math" w:eastAsia="Cambria Math" w:hAnsi="Cambria Math" w:cs="Cambria Math"/>
                        <w:color w:val="000000"/>
                        <w:sz w:val="18"/>
                        <w:szCs w:val="18"/>
                      </w:rPr>
                    </m:ctrlPr>
                  </m:sSubPr>
                  <m:e>
                    <m:r>
                      <w:rPr>
                        <w:rFonts w:ascii="Cambria Math" w:eastAsia="Cambria Math" w:hAnsi="Cambria Math" w:cs="Cambria Math"/>
                        <w:color w:val="000000"/>
                        <w:sz w:val="18"/>
                        <w:szCs w:val="18"/>
                      </w:rPr>
                      <m:t>p</m:t>
                    </m:r>
                  </m:e>
                  <m:sub>
                    <m:r>
                      <w:rPr>
                        <w:rFonts w:ascii="Cambria Math" w:eastAsia="Cambria Math" w:hAnsi="Cambria Math" w:cs="Cambria Math"/>
                        <w:color w:val="000000"/>
                        <w:sz w:val="18"/>
                        <w:szCs w:val="18"/>
                      </w:rPr>
                      <m:t>i</m:t>
                    </m:r>
                  </m:sub>
                </m:sSub>
              </m:oMath>
            </m:oMathPara>
          </w:p>
        </w:tc>
        <w:tc>
          <w:tcPr>
            <w:tcW w:w="0" w:type="auto"/>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000004A"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Tipo</w:t>
            </w:r>
          </w:p>
        </w:tc>
        <w:tc>
          <w:tcPr>
            <w:tcW w:w="0" w:type="auto"/>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000004B" w14:textId="77777777" w:rsidR="00295B9C" w:rsidRPr="00783F73" w:rsidRDefault="00000000">
            <w:pPr>
              <w:jc w:val="center"/>
              <w:rPr>
                <w:rFonts w:ascii="Verdana" w:eastAsia="Cambria Math" w:hAnsi="Verdana" w:cs="Cambria Math"/>
                <w:color w:val="000000"/>
                <w:sz w:val="18"/>
                <w:szCs w:val="18"/>
              </w:rPr>
            </w:pPr>
            <m:oMathPara>
              <m:oMath>
                <m:sSub>
                  <m:sSubPr>
                    <m:ctrlPr>
                      <w:rPr>
                        <w:rFonts w:ascii="Cambria Math" w:eastAsia="Cambria Math" w:hAnsi="Cambria Math" w:cs="Cambria Math"/>
                        <w:color w:val="000000"/>
                        <w:sz w:val="18"/>
                        <w:szCs w:val="18"/>
                      </w:rPr>
                    </m:ctrlPr>
                  </m:sSubPr>
                  <m:e>
                    <m:r>
                      <w:rPr>
                        <w:rFonts w:ascii="Cambria Math" w:eastAsia="Cambria Math" w:hAnsi="Cambria Math" w:cs="Cambria Math"/>
                        <w:color w:val="000000"/>
                        <w:sz w:val="18"/>
                        <w:szCs w:val="18"/>
                      </w:rPr>
                      <m:t>p</m:t>
                    </m:r>
                  </m:e>
                  <m:sub>
                    <m:r>
                      <w:rPr>
                        <w:rFonts w:ascii="Cambria Math" w:eastAsia="Cambria Math" w:hAnsi="Cambria Math" w:cs="Cambria Math"/>
                        <w:color w:val="000000"/>
                        <w:sz w:val="18"/>
                        <w:szCs w:val="18"/>
                      </w:rPr>
                      <m:t>i</m:t>
                    </m:r>
                  </m:sub>
                </m:sSub>
              </m:oMath>
            </m:oMathPara>
          </w:p>
        </w:tc>
        <w:tc>
          <w:tcPr>
            <w:tcW w:w="0" w:type="auto"/>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14:paraId="0000004C"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Tipo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000004D" w14:textId="77777777" w:rsidR="00295B9C" w:rsidRPr="00783F73" w:rsidRDefault="00000000">
            <w:pPr>
              <w:jc w:val="center"/>
              <w:rPr>
                <w:rFonts w:ascii="Verdana" w:eastAsia="Cambria Math" w:hAnsi="Verdana" w:cs="Cambria Math"/>
                <w:color w:val="000000"/>
                <w:sz w:val="18"/>
                <w:szCs w:val="18"/>
              </w:rPr>
            </w:pPr>
            <m:oMathPara>
              <m:oMath>
                <m:sSub>
                  <m:sSubPr>
                    <m:ctrlPr>
                      <w:rPr>
                        <w:rFonts w:ascii="Cambria Math" w:eastAsia="Cambria Math" w:hAnsi="Cambria Math" w:cs="Cambria Math"/>
                        <w:color w:val="000000"/>
                        <w:sz w:val="18"/>
                        <w:szCs w:val="18"/>
                      </w:rPr>
                    </m:ctrlPr>
                  </m:sSubPr>
                  <m:e>
                    <m:r>
                      <w:rPr>
                        <w:rFonts w:ascii="Cambria Math" w:eastAsia="Cambria Math" w:hAnsi="Cambria Math" w:cs="Cambria Math"/>
                        <w:color w:val="000000"/>
                        <w:sz w:val="18"/>
                        <w:szCs w:val="18"/>
                      </w:rPr>
                      <m:t>p</m:t>
                    </m:r>
                  </m:e>
                  <m:sub>
                    <m:r>
                      <w:rPr>
                        <w:rFonts w:ascii="Cambria Math" w:eastAsia="Cambria Math" w:hAnsi="Cambria Math" w:cs="Cambria Math"/>
                        <w:color w:val="000000"/>
                        <w:sz w:val="18"/>
                        <w:szCs w:val="18"/>
                      </w:rPr>
                      <m:t>i</m:t>
                    </m:r>
                  </m:sub>
                </m:sSub>
              </m:oMath>
            </m:oMathPara>
          </w:p>
        </w:tc>
      </w:tr>
      <w:tr w:rsidR="00295B9C" w:rsidRPr="00783F73" w14:paraId="5AC64D9A" w14:textId="77777777" w:rsidTr="00783F73">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4E"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Artigo A1</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4F"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1</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50"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Artigo B2</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51" w14:textId="2F98C9E9"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0,35</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52"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Artigo Técnico</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53"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0,3</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54"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Livros</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55"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1,5</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56"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Software Não Registrado</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57"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0,7</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58"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Banca Qualificação</w:t>
            </w:r>
          </w:p>
        </w:tc>
        <w:tc>
          <w:tcPr>
            <w:tcW w:w="0" w:type="auto"/>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0000059"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0,2</w:t>
            </w:r>
          </w:p>
        </w:tc>
      </w:tr>
      <w:tr w:rsidR="00295B9C" w:rsidRPr="00783F73" w14:paraId="049BF28D" w14:textId="77777777" w:rsidTr="00783F73">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5A"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Artigo A2</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5B" w14:textId="5B373D48"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0,85</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5C"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Artigo B3</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5D"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0,25</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5E"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Artigo Completo</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5F"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0</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60"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Capítulos</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61"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0,8</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62"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Software Registrado</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63"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1</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64"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Banca Mestrado</w:t>
            </w:r>
          </w:p>
        </w:tc>
        <w:tc>
          <w:tcPr>
            <w:tcW w:w="0" w:type="auto"/>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0000065"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0,2</w:t>
            </w:r>
          </w:p>
        </w:tc>
      </w:tr>
      <w:tr w:rsidR="00295B9C" w:rsidRPr="00783F73" w14:paraId="6DB4CA62" w14:textId="77777777" w:rsidTr="00783F73">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66"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Artigo A3</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67"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0,75</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68"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Artigo B4</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69" w14:textId="338ADBA0"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0,1</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6A"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Resumo Simples</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6B"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0</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6C"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Orientação Msc.</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6D"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1</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6E"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Patentes</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6F"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1</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70"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Banca Doutorado</w:t>
            </w:r>
          </w:p>
        </w:tc>
        <w:tc>
          <w:tcPr>
            <w:tcW w:w="0" w:type="auto"/>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0000071"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0,5</w:t>
            </w:r>
          </w:p>
        </w:tc>
      </w:tr>
      <w:tr w:rsidR="00295B9C" w:rsidRPr="00783F73" w14:paraId="4BC51686" w14:textId="77777777" w:rsidTr="00783F73">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72"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Artigo A4</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73" w14:textId="61B31E28"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0,6</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74"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Artigo C</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75"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0,1</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76"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Resumo Expandido</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77"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0</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78"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Orientação Dsc.</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79"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1,5</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7A"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Organização Eventos</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7B"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0,4</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7C" w14:textId="77777777" w:rsidR="00295B9C" w:rsidRPr="00783F73" w:rsidRDefault="00295B9C">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p>
        </w:tc>
        <w:tc>
          <w:tcPr>
            <w:tcW w:w="0" w:type="auto"/>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000007D" w14:textId="77777777" w:rsidR="00295B9C" w:rsidRPr="00783F73" w:rsidRDefault="00295B9C">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p>
        </w:tc>
      </w:tr>
      <w:tr w:rsidR="00295B9C" w:rsidRPr="00783F73" w14:paraId="62FDF582" w14:textId="77777777" w:rsidTr="00783F73">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7E"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Artigo B1</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7F"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0,5</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80"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Artigo NP</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81" w14:textId="50C18215"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0</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82"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Produto Educacional</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83"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1,5</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84"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Outra Orientação</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85"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0,5</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86"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Bancas Graduação</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87" w14:textId="77777777" w:rsidR="00295B9C" w:rsidRPr="00783F73" w:rsidRDefault="007F139B">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r w:rsidRPr="00783F73">
              <w:rPr>
                <w:rFonts w:ascii="Verdana" w:eastAsia="Times New Roman" w:hAnsi="Verdana" w:cs="Times New Roman"/>
                <w:color w:val="000000"/>
                <w:sz w:val="18"/>
                <w:szCs w:val="18"/>
              </w:rPr>
              <w:t>0,2</w:t>
            </w:r>
          </w:p>
        </w:tc>
        <w:tc>
          <w:tcPr>
            <w:tcW w:w="0" w:type="auto"/>
            <w:tcBorders>
              <w:left w:val="single" w:sz="4" w:space="0" w:color="000000"/>
              <w:bottom w:val="single" w:sz="4" w:space="0" w:color="000000"/>
            </w:tcBorders>
            <w:shd w:val="clear" w:color="auto" w:fill="auto"/>
            <w:tcMar>
              <w:top w:w="55" w:type="dxa"/>
              <w:left w:w="55" w:type="dxa"/>
              <w:bottom w:w="55" w:type="dxa"/>
              <w:right w:w="55" w:type="dxa"/>
            </w:tcMar>
          </w:tcPr>
          <w:p w14:paraId="00000088" w14:textId="77777777" w:rsidR="00295B9C" w:rsidRPr="00783F73" w:rsidRDefault="00295B9C">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p>
        </w:tc>
        <w:tc>
          <w:tcPr>
            <w:tcW w:w="0" w:type="auto"/>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0000089" w14:textId="77777777" w:rsidR="00295B9C" w:rsidRPr="00783F73" w:rsidRDefault="00295B9C">
            <w:pPr>
              <w:pBdr>
                <w:top w:val="nil"/>
                <w:left w:val="nil"/>
                <w:bottom w:val="nil"/>
                <w:right w:val="nil"/>
                <w:between w:val="nil"/>
              </w:pBdr>
              <w:spacing w:after="0" w:line="240" w:lineRule="auto"/>
              <w:jc w:val="center"/>
              <w:rPr>
                <w:rFonts w:ascii="Verdana" w:eastAsia="Times New Roman" w:hAnsi="Verdana" w:cs="Times New Roman"/>
                <w:color w:val="000000"/>
                <w:sz w:val="18"/>
                <w:szCs w:val="18"/>
              </w:rPr>
            </w:pPr>
          </w:p>
        </w:tc>
      </w:tr>
    </w:tbl>
    <w:p w14:paraId="0000008A" w14:textId="77777777" w:rsidR="00295B9C" w:rsidRPr="00647629" w:rsidRDefault="00295B9C">
      <w:pPr>
        <w:pBdr>
          <w:top w:val="nil"/>
          <w:left w:val="nil"/>
          <w:bottom w:val="nil"/>
          <w:right w:val="nil"/>
          <w:between w:val="nil"/>
        </w:pBdr>
        <w:spacing w:after="0" w:line="240" w:lineRule="auto"/>
        <w:rPr>
          <w:rFonts w:ascii="Verdana" w:eastAsia="Times New Roman" w:hAnsi="Verdana" w:cs="Times New Roman"/>
          <w:color w:val="000000"/>
          <w:sz w:val="24"/>
          <w:szCs w:val="24"/>
        </w:rPr>
      </w:pPr>
    </w:p>
    <w:p w14:paraId="18F0333E" w14:textId="51EA89A5" w:rsidR="005F0D2B" w:rsidRPr="00647629" w:rsidRDefault="005F0D2B">
      <w:pPr>
        <w:widowControl w:val="0"/>
        <w:tabs>
          <w:tab w:val="center" w:pos="4419"/>
          <w:tab w:val="right" w:pos="8838"/>
        </w:tabs>
        <w:spacing w:before="240" w:after="0" w:line="261" w:lineRule="auto"/>
        <w:jc w:val="both"/>
        <w:rPr>
          <w:rFonts w:ascii="Verdana" w:eastAsia="Times New Roman" w:hAnsi="Verdana" w:cs="Times New Roman"/>
          <w:b/>
          <w:sz w:val="26"/>
          <w:szCs w:val="26"/>
        </w:rPr>
      </w:pPr>
    </w:p>
    <w:p w14:paraId="2DAF5AA8" w14:textId="3B359F18" w:rsidR="005F0D2B" w:rsidRPr="00647629" w:rsidRDefault="005F0D2B">
      <w:pPr>
        <w:widowControl w:val="0"/>
        <w:tabs>
          <w:tab w:val="center" w:pos="4419"/>
          <w:tab w:val="right" w:pos="8838"/>
        </w:tabs>
        <w:spacing w:before="240" w:after="0" w:line="261" w:lineRule="auto"/>
        <w:jc w:val="both"/>
        <w:rPr>
          <w:rFonts w:ascii="Verdana" w:eastAsia="Times New Roman" w:hAnsi="Verdana" w:cs="Times New Roman"/>
          <w:b/>
          <w:sz w:val="26"/>
          <w:szCs w:val="26"/>
        </w:rPr>
      </w:pPr>
    </w:p>
    <w:p w14:paraId="1325412D" w14:textId="17420C94" w:rsidR="005F0D2B" w:rsidRPr="00647629" w:rsidRDefault="005F0D2B">
      <w:pPr>
        <w:widowControl w:val="0"/>
        <w:tabs>
          <w:tab w:val="center" w:pos="4419"/>
          <w:tab w:val="right" w:pos="8838"/>
        </w:tabs>
        <w:spacing w:before="240" w:after="0" w:line="261" w:lineRule="auto"/>
        <w:jc w:val="both"/>
        <w:rPr>
          <w:rFonts w:ascii="Verdana" w:eastAsia="Times New Roman" w:hAnsi="Verdana" w:cs="Times New Roman"/>
          <w:b/>
          <w:sz w:val="26"/>
          <w:szCs w:val="26"/>
        </w:rPr>
      </w:pPr>
    </w:p>
    <w:p w14:paraId="5BE94A34" w14:textId="1FD08ED3" w:rsidR="005F0D2B" w:rsidRPr="00647629" w:rsidRDefault="005F0D2B">
      <w:pPr>
        <w:widowControl w:val="0"/>
        <w:tabs>
          <w:tab w:val="center" w:pos="4419"/>
          <w:tab w:val="right" w:pos="8838"/>
        </w:tabs>
        <w:spacing w:before="240" w:after="0" w:line="261" w:lineRule="auto"/>
        <w:jc w:val="both"/>
        <w:rPr>
          <w:rFonts w:ascii="Verdana" w:eastAsia="Times New Roman" w:hAnsi="Verdana" w:cs="Times New Roman"/>
          <w:b/>
          <w:sz w:val="26"/>
          <w:szCs w:val="26"/>
        </w:rPr>
      </w:pPr>
    </w:p>
    <w:p w14:paraId="1F03F7A4" w14:textId="77777777" w:rsidR="005F0D2B" w:rsidRPr="00647629" w:rsidRDefault="005F0D2B">
      <w:pPr>
        <w:widowControl w:val="0"/>
        <w:tabs>
          <w:tab w:val="center" w:pos="4419"/>
          <w:tab w:val="right" w:pos="8838"/>
        </w:tabs>
        <w:spacing w:before="240" w:after="0" w:line="261" w:lineRule="auto"/>
        <w:jc w:val="both"/>
        <w:rPr>
          <w:rFonts w:ascii="Verdana" w:eastAsia="Times New Roman" w:hAnsi="Verdana" w:cs="Times New Roman"/>
          <w:b/>
          <w:sz w:val="26"/>
          <w:szCs w:val="26"/>
        </w:rPr>
      </w:pPr>
    </w:p>
    <w:p w14:paraId="0000008C" w14:textId="77777777" w:rsidR="00295B9C" w:rsidRPr="00647629" w:rsidRDefault="00295B9C">
      <w:pPr>
        <w:widowControl w:val="0"/>
        <w:tabs>
          <w:tab w:val="center" w:pos="4419"/>
          <w:tab w:val="right" w:pos="8838"/>
        </w:tabs>
        <w:spacing w:before="240" w:after="0" w:line="261" w:lineRule="auto"/>
        <w:jc w:val="both"/>
        <w:rPr>
          <w:rFonts w:ascii="Verdana" w:eastAsia="Times New Roman" w:hAnsi="Verdana" w:cs="Times New Roman"/>
          <w:b/>
          <w:sz w:val="26"/>
          <w:szCs w:val="26"/>
        </w:rPr>
      </w:pPr>
    </w:p>
    <w:p w14:paraId="0000008D" w14:textId="77777777" w:rsidR="00295B9C" w:rsidRPr="00647629" w:rsidRDefault="00295B9C">
      <w:pPr>
        <w:widowControl w:val="0"/>
        <w:tabs>
          <w:tab w:val="center" w:pos="4419"/>
          <w:tab w:val="right" w:pos="8838"/>
        </w:tabs>
        <w:spacing w:before="240" w:after="0" w:line="261" w:lineRule="auto"/>
        <w:jc w:val="both"/>
        <w:rPr>
          <w:rFonts w:ascii="Verdana" w:eastAsia="Times New Roman" w:hAnsi="Verdana" w:cs="Times New Roman"/>
          <w:b/>
          <w:sz w:val="26"/>
          <w:szCs w:val="26"/>
        </w:rPr>
      </w:pPr>
    </w:p>
    <w:p w14:paraId="6112AFDB" w14:textId="77777777" w:rsidR="00647629" w:rsidRPr="00647629" w:rsidRDefault="00647629">
      <w:pPr>
        <w:widowControl w:val="0"/>
        <w:pBdr>
          <w:top w:val="nil"/>
          <w:left w:val="nil"/>
          <w:bottom w:val="nil"/>
          <w:right w:val="nil"/>
          <w:between w:val="nil"/>
        </w:pBdr>
        <w:tabs>
          <w:tab w:val="center" w:pos="4419"/>
          <w:tab w:val="right" w:pos="8838"/>
        </w:tabs>
        <w:spacing w:after="0" w:line="480" w:lineRule="auto"/>
        <w:jc w:val="center"/>
        <w:rPr>
          <w:rFonts w:ascii="Verdana" w:eastAsia="Times New Roman" w:hAnsi="Verdana" w:cs="Times New Roman"/>
          <w:b/>
          <w:sz w:val="26"/>
          <w:szCs w:val="26"/>
        </w:rPr>
        <w:sectPr w:rsidR="00647629" w:rsidRPr="00647629">
          <w:pgSz w:w="11906" w:h="16838"/>
          <w:pgMar w:top="1417" w:right="1279" w:bottom="1417" w:left="1559" w:header="708" w:footer="708" w:gutter="0"/>
          <w:pgNumType w:start="1"/>
          <w:cols w:space="720"/>
        </w:sectPr>
      </w:pPr>
    </w:p>
    <w:p w14:paraId="00000090" w14:textId="77777777" w:rsidR="00295B9C" w:rsidRPr="00783F73" w:rsidRDefault="007F139B">
      <w:pPr>
        <w:widowControl w:val="0"/>
        <w:pBdr>
          <w:top w:val="nil"/>
          <w:left w:val="nil"/>
          <w:bottom w:val="nil"/>
          <w:right w:val="nil"/>
          <w:between w:val="nil"/>
        </w:pBdr>
        <w:tabs>
          <w:tab w:val="center" w:pos="4419"/>
          <w:tab w:val="right" w:pos="8838"/>
        </w:tabs>
        <w:spacing w:after="0" w:line="480" w:lineRule="auto"/>
        <w:jc w:val="center"/>
        <w:rPr>
          <w:rFonts w:ascii="Verdana" w:eastAsia="Times New Roman" w:hAnsi="Verdana" w:cs="Times New Roman"/>
          <w:b/>
          <w:sz w:val="24"/>
          <w:szCs w:val="24"/>
        </w:rPr>
      </w:pPr>
      <w:r w:rsidRPr="00783F73">
        <w:rPr>
          <w:rFonts w:ascii="Verdana" w:eastAsia="Times New Roman" w:hAnsi="Verdana" w:cs="Times New Roman"/>
          <w:b/>
          <w:sz w:val="24"/>
          <w:szCs w:val="24"/>
        </w:rPr>
        <w:lastRenderedPageBreak/>
        <w:t>Anexo II</w:t>
      </w:r>
    </w:p>
    <w:p w14:paraId="00000091" w14:textId="7CE95F2B" w:rsidR="00295B9C" w:rsidRPr="00783F73" w:rsidRDefault="007F139B" w:rsidP="00783F73">
      <w:pPr>
        <w:widowControl w:val="0"/>
        <w:pBdr>
          <w:top w:val="nil"/>
          <w:left w:val="nil"/>
          <w:bottom w:val="nil"/>
          <w:right w:val="nil"/>
          <w:between w:val="nil"/>
        </w:pBdr>
        <w:tabs>
          <w:tab w:val="center" w:pos="4419"/>
          <w:tab w:val="right" w:pos="8838"/>
        </w:tabs>
        <w:spacing w:after="0" w:line="240" w:lineRule="auto"/>
        <w:jc w:val="center"/>
        <w:rPr>
          <w:rFonts w:ascii="Verdana" w:eastAsia="Times New Roman" w:hAnsi="Verdana" w:cs="Times New Roman"/>
          <w:sz w:val="24"/>
          <w:szCs w:val="24"/>
        </w:rPr>
      </w:pPr>
      <w:r w:rsidRPr="00783F73">
        <w:rPr>
          <w:rFonts w:ascii="Verdana" w:eastAsia="Times New Roman" w:hAnsi="Verdana" w:cs="Times New Roman"/>
          <w:b/>
          <w:sz w:val="24"/>
          <w:szCs w:val="24"/>
        </w:rPr>
        <w:t xml:space="preserve">Ofício de solicitação de credenciamento para docente permanente do </w:t>
      </w:r>
      <w:r w:rsidR="00647629" w:rsidRPr="00783F73">
        <w:rPr>
          <w:rFonts w:ascii="Verdana" w:eastAsia="Times New Roman" w:hAnsi="Verdana" w:cs="Times New Roman"/>
          <w:b/>
          <w:sz w:val="24"/>
          <w:szCs w:val="24"/>
        </w:rPr>
        <w:t>PPGEnEB</w:t>
      </w:r>
    </w:p>
    <w:p w14:paraId="00000092" w14:textId="77777777" w:rsidR="00295B9C" w:rsidRPr="00783F73" w:rsidRDefault="007F139B">
      <w:pPr>
        <w:spacing w:after="0" w:line="240" w:lineRule="auto"/>
        <w:ind w:firstLine="708"/>
        <w:rPr>
          <w:rFonts w:ascii="Verdana" w:eastAsia="Times New Roman" w:hAnsi="Verdana" w:cs="Times New Roman"/>
          <w:sz w:val="24"/>
          <w:szCs w:val="24"/>
        </w:rPr>
      </w:pPr>
      <w:r w:rsidRPr="00783F73">
        <w:rPr>
          <w:rFonts w:ascii="Verdana" w:eastAsia="Times New Roman" w:hAnsi="Verdana" w:cs="Times New Roman"/>
          <w:sz w:val="24"/>
          <w:szCs w:val="24"/>
        </w:rPr>
        <w:t xml:space="preserve">  </w:t>
      </w:r>
      <w:r w:rsidRPr="00783F73">
        <w:rPr>
          <w:rFonts w:ascii="Verdana" w:eastAsia="Times New Roman" w:hAnsi="Verdana" w:cs="Times New Roman"/>
          <w:sz w:val="24"/>
          <w:szCs w:val="24"/>
        </w:rPr>
        <w:tab/>
      </w:r>
    </w:p>
    <w:p w14:paraId="3C796C39" w14:textId="77777777" w:rsidR="00783F73" w:rsidRPr="00783F73" w:rsidRDefault="007F139B">
      <w:pPr>
        <w:spacing w:after="0" w:line="240" w:lineRule="auto"/>
        <w:rPr>
          <w:rFonts w:ascii="Verdana" w:eastAsia="Times New Roman" w:hAnsi="Verdana" w:cs="Times New Roman"/>
          <w:sz w:val="24"/>
          <w:szCs w:val="24"/>
        </w:rPr>
      </w:pPr>
      <w:r w:rsidRPr="00783F73">
        <w:rPr>
          <w:rFonts w:ascii="Verdana" w:eastAsia="Times New Roman" w:hAnsi="Verdana" w:cs="Times New Roman"/>
          <w:sz w:val="24"/>
          <w:szCs w:val="24"/>
        </w:rPr>
        <w:tab/>
      </w:r>
    </w:p>
    <w:p w14:paraId="00000093" w14:textId="377C73F6" w:rsidR="00295B9C" w:rsidRPr="00783F73" w:rsidRDefault="007F139B">
      <w:pPr>
        <w:spacing w:after="0" w:line="240" w:lineRule="auto"/>
        <w:rPr>
          <w:rFonts w:ascii="Verdana" w:eastAsia="Times New Roman" w:hAnsi="Verdana" w:cs="Times New Roman"/>
          <w:sz w:val="24"/>
          <w:szCs w:val="24"/>
        </w:rPr>
      </w:pPr>
      <w:r w:rsidRPr="00783F73">
        <w:rPr>
          <w:rFonts w:ascii="Verdana" w:eastAsia="Times New Roman" w:hAnsi="Verdana" w:cs="Times New Roman"/>
          <w:sz w:val="24"/>
          <w:szCs w:val="24"/>
        </w:rPr>
        <w:t>Prezado Coordenador,</w:t>
      </w:r>
    </w:p>
    <w:p w14:paraId="00000094" w14:textId="77777777" w:rsidR="00295B9C" w:rsidRPr="00783F73" w:rsidRDefault="00295B9C">
      <w:pPr>
        <w:spacing w:after="0" w:line="240" w:lineRule="auto"/>
        <w:rPr>
          <w:rFonts w:ascii="Verdana" w:eastAsia="Times New Roman" w:hAnsi="Verdana" w:cs="Times New Roman"/>
          <w:sz w:val="24"/>
          <w:szCs w:val="24"/>
        </w:rPr>
      </w:pPr>
    </w:p>
    <w:p w14:paraId="00000095" w14:textId="77777777" w:rsidR="00295B9C" w:rsidRPr="00783F73" w:rsidRDefault="007F139B">
      <w:pPr>
        <w:spacing w:after="0" w:line="240" w:lineRule="auto"/>
        <w:rPr>
          <w:rFonts w:ascii="Verdana" w:eastAsia="Times New Roman" w:hAnsi="Verdana" w:cs="Times New Roman"/>
          <w:sz w:val="24"/>
          <w:szCs w:val="24"/>
        </w:rPr>
      </w:pPr>
      <w:r w:rsidRPr="00783F73">
        <w:rPr>
          <w:rFonts w:ascii="Verdana" w:eastAsia="Times New Roman" w:hAnsi="Verdana" w:cs="Times New Roman"/>
          <w:sz w:val="24"/>
          <w:szCs w:val="24"/>
        </w:rPr>
        <w:tab/>
        <w:t xml:space="preserve"> </w:t>
      </w:r>
    </w:p>
    <w:p w14:paraId="00000096" w14:textId="77777777" w:rsidR="00295B9C" w:rsidRPr="00783F73" w:rsidRDefault="007F139B">
      <w:pPr>
        <w:spacing w:after="0" w:line="240" w:lineRule="auto"/>
        <w:jc w:val="both"/>
        <w:rPr>
          <w:rFonts w:ascii="Verdana" w:eastAsia="Times New Roman" w:hAnsi="Verdana" w:cs="Times New Roman"/>
          <w:sz w:val="24"/>
          <w:szCs w:val="24"/>
        </w:rPr>
      </w:pPr>
      <w:r w:rsidRPr="00783F73">
        <w:rPr>
          <w:rFonts w:ascii="Verdana" w:eastAsia="Times New Roman" w:hAnsi="Verdana" w:cs="Times New Roman"/>
          <w:sz w:val="24"/>
          <w:szCs w:val="24"/>
        </w:rPr>
        <w:t>1. Pelo presente, eu, xxxxx, solicito a avaliação do Colegiado para meu credenciamento ao Mestrado em Ensino para a Educação Básica na condição de Docente Permanente.</w:t>
      </w:r>
    </w:p>
    <w:p w14:paraId="00000097" w14:textId="40484CB6" w:rsidR="00295B9C" w:rsidRPr="00783F73" w:rsidRDefault="00295B9C">
      <w:pPr>
        <w:spacing w:after="0" w:line="240" w:lineRule="auto"/>
        <w:jc w:val="both"/>
        <w:rPr>
          <w:rFonts w:ascii="Verdana" w:eastAsia="Times New Roman" w:hAnsi="Verdana" w:cs="Times New Roman"/>
          <w:sz w:val="24"/>
          <w:szCs w:val="24"/>
        </w:rPr>
      </w:pPr>
    </w:p>
    <w:p w14:paraId="30B3BE6E" w14:textId="77777777" w:rsidR="00663851" w:rsidRPr="00783F73" w:rsidRDefault="00663851">
      <w:pPr>
        <w:spacing w:after="0" w:line="240" w:lineRule="auto"/>
        <w:jc w:val="both"/>
        <w:rPr>
          <w:rFonts w:ascii="Verdana" w:eastAsia="Times New Roman" w:hAnsi="Verdana" w:cs="Times New Roman"/>
          <w:sz w:val="24"/>
          <w:szCs w:val="24"/>
        </w:rPr>
      </w:pPr>
    </w:p>
    <w:p w14:paraId="00000098" w14:textId="7A9D5368" w:rsidR="00295B9C" w:rsidRPr="00783F73" w:rsidRDefault="007F139B">
      <w:pPr>
        <w:spacing w:after="0" w:line="240" w:lineRule="auto"/>
        <w:jc w:val="both"/>
        <w:rPr>
          <w:rFonts w:ascii="Verdana" w:eastAsia="Times New Roman" w:hAnsi="Verdana" w:cs="Times New Roman"/>
          <w:sz w:val="24"/>
          <w:szCs w:val="24"/>
        </w:rPr>
      </w:pPr>
      <w:r w:rsidRPr="00783F73">
        <w:rPr>
          <w:rFonts w:ascii="Verdana" w:eastAsia="Times New Roman" w:hAnsi="Verdana" w:cs="Times New Roman"/>
          <w:sz w:val="24"/>
          <w:szCs w:val="24"/>
        </w:rPr>
        <w:t>2. Tenho interesse em ministrar a(s) disciplina(s) XXXXXX, em função de minha experiência e atuação em XXXXXXXXX (justificar).</w:t>
      </w:r>
    </w:p>
    <w:p w14:paraId="0095A7A2" w14:textId="77777777" w:rsidR="00663851" w:rsidRPr="00783F73" w:rsidRDefault="00663851">
      <w:pPr>
        <w:spacing w:after="0" w:line="240" w:lineRule="auto"/>
        <w:jc w:val="both"/>
        <w:rPr>
          <w:rFonts w:ascii="Verdana" w:eastAsia="Times New Roman" w:hAnsi="Verdana" w:cs="Times New Roman"/>
          <w:sz w:val="24"/>
          <w:szCs w:val="24"/>
        </w:rPr>
      </w:pPr>
    </w:p>
    <w:p w14:paraId="00000099" w14:textId="77777777" w:rsidR="00295B9C" w:rsidRPr="00783F73" w:rsidRDefault="00295B9C">
      <w:pPr>
        <w:spacing w:after="0" w:line="240" w:lineRule="auto"/>
        <w:jc w:val="both"/>
        <w:rPr>
          <w:rFonts w:ascii="Verdana" w:eastAsia="Times New Roman" w:hAnsi="Verdana" w:cs="Times New Roman"/>
          <w:sz w:val="24"/>
          <w:szCs w:val="24"/>
        </w:rPr>
      </w:pPr>
    </w:p>
    <w:p w14:paraId="0000009A" w14:textId="77777777" w:rsidR="00295B9C" w:rsidRPr="00783F73" w:rsidRDefault="007F139B">
      <w:pPr>
        <w:spacing w:after="0" w:line="240" w:lineRule="auto"/>
        <w:jc w:val="both"/>
        <w:rPr>
          <w:rFonts w:ascii="Verdana" w:eastAsia="Times New Roman" w:hAnsi="Verdana" w:cs="Times New Roman"/>
          <w:sz w:val="24"/>
          <w:szCs w:val="24"/>
        </w:rPr>
      </w:pPr>
      <w:r w:rsidRPr="00783F73">
        <w:rPr>
          <w:rFonts w:ascii="Verdana" w:eastAsia="Times New Roman" w:hAnsi="Verdana" w:cs="Times New Roman"/>
          <w:sz w:val="24"/>
          <w:szCs w:val="24"/>
        </w:rPr>
        <w:t>3. Apresento aderência à linha de pesquisa XXXXX, em função de XXXXXXX (justificar).</w:t>
      </w:r>
    </w:p>
    <w:p w14:paraId="0000009B" w14:textId="084CA63B" w:rsidR="00295B9C" w:rsidRPr="00783F73" w:rsidRDefault="00295B9C">
      <w:pPr>
        <w:spacing w:after="0" w:line="240" w:lineRule="auto"/>
        <w:jc w:val="both"/>
        <w:rPr>
          <w:rFonts w:ascii="Verdana" w:eastAsia="Times New Roman" w:hAnsi="Verdana" w:cs="Times New Roman"/>
          <w:sz w:val="24"/>
          <w:szCs w:val="24"/>
        </w:rPr>
      </w:pPr>
    </w:p>
    <w:p w14:paraId="7F91D7A2" w14:textId="77777777" w:rsidR="00663851" w:rsidRPr="00783F73" w:rsidRDefault="00663851">
      <w:pPr>
        <w:spacing w:after="0" w:line="240" w:lineRule="auto"/>
        <w:jc w:val="both"/>
        <w:rPr>
          <w:rFonts w:ascii="Verdana" w:eastAsia="Times New Roman" w:hAnsi="Verdana" w:cs="Times New Roman"/>
          <w:sz w:val="24"/>
          <w:szCs w:val="24"/>
        </w:rPr>
      </w:pPr>
    </w:p>
    <w:p w14:paraId="0000009C" w14:textId="77777777" w:rsidR="00295B9C" w:rsidRPr="00783F73" w:rsidRDefault="00295B9C">
      <w:pPr>
        <w:spacing w:after="0" w:line="240" w:lineRule="auto"/>
        <w:jc w:val="both"/>
        <w:rPr>
          <w:rFonts w:ascii="Verdana" w:eastAsia="Times New Roman" w:hAnsi="Verdana" w:cs="Times New Roman"/>
          <w:sz w:val="24"/>
          <w:szCs w:val="24"/>
        </w:rPr>
      </w:pPr>
    </w:p>
    <w:p w14:paraId="0000009D" w14:textId="77777777" w:rsidR="00295B9C" w:rsidRPr="00783F73" w:rsidRDefault="007F139B">
      <w:pPr>
        <w:spacing w:after="0" w:line="240" w:lineRule="auto"/>
        <w:jc w:val="both"/>
        <w:rPr>
          <w:rFonts w:ascii="Verdana" w:eastAsia="Times New Roman" w:hAnsi="Verdana" w:cs="Times New Roman"/>
          <w:sz w:val="24"/>
          <w:szCs w:val="24"/>
        </w:rPr>
      </w:pPr>
      <w:r w:rsidRPr="00783F73">
        <w:rPr>
          <w:rFonts w:ascii="Verdana" w:eastAsia="Times New Roman" w:hAnsi="Verdana" w:cs="Times New Roman"/>
          <w:sz w:val="24"/>
          <w:szCs w:val="24"/>
        </w:rPr>
        <w:t>4. Reforço que tenho disponibilidade para orientar xx discentes por ano, em média, a partir de XX de XXXX.</w:t>
      </w:r>
    </w:p>
    <w:p w14:paraId="0000009E" w14:textId="77777777" w:rsidR="00295B9C" w:rsidRPr="00783F73" w:rsidRDefault="00295B9C">
      <w:pPr>
        <w:spacing w:after="0" w:line="240" w:lineRule="auto"/>
        <w:jc w:val="both"/>
        <w:rPr>
          <w:rFonts w:ascii="Verdana" w:eastAsia="Times New Roman" w:hAnsi="Verdana" w:cs="Times New Roman"/>
          <w:sz w:val="24"/>
          <w:szCs w:val="24"/>
        </w:rPr>
      </w:pPr>
    </w:p>
    <w:p w14:paraId="000000A0" w14:textId="77777777" w:rsidR="00295B9C" w:rsidRPr="00783F73" w:rsidRDefault="00295B9C">
      <w:pPr>
        <w:spacing w:after="0" w:line="240" w:lineRule="auto"/>
        <w:jc w:val="both"/>
        <w:rPr>
          <w:rFonts w:ascii="Verdana" w:eastAsia="Times New Roman" w:hAnsi="Verdana" w:cs="Times New Roman"/>
          <w:sz w:val="24"/>
          <w:szCs w:val="24"/>
        </w:rPr>
      </w:pPr>
    </w:p>
    <w:p w14:paraId="000000A1" w14:textId="77777777" w:rsidR="00295B9C" w:rsidRPr="00783F73" w:rsidRDefault="007F139B">
      <w:pPr>
        <w:spacing w:after="0" w:line="240" w:lineRule="auto"/>
        <w:jc w:val="both"/>
        <w:rPr>
          <w:rFonts w:ascii="Verdana" w:eastAsia="Times New Roman" w:hAnsi="Verdana" w:cs="Times New Roman"/>
          <w:sz w:val="24"/>
          <w:szCs w:val="24"/>
        </w:rPr>
      </w:pPr>
      <w:r w:rsidRPr="00783F73">
        <w:rPr>
          <w:rFonts w:ascii="Verdana" w:eastAsia="Times New Roman" w:hAnsi="Verdana" w:cs="Times New Roman"/>
          <w:sz w:val="24"/>
          <w:szCs w:val="24"/>
        </w:rPr>
        <w:t>5. Resumo do projeto de pesquisa, indicando fonte de financiamento, parcerias, quando houver, vigência, membros, orientações de IC/Pós vinculadas ao projeto (ATÉ 400 CARACTERES)</w:t>
      </w:r>
    </w:p>
    <w:p w14:paraId="453D2591" w14:textId="55D6FFE5" w:rsidR="00663851" w:rsidRPr="00783F73" w:rsidRDefault="00663851">
      <w:pPr>
        <w:spacing w:after="0" w:line="240" w:lineRule="auto"/>
        <w:jc w:val="both"/>
        <w:rPr>
          <w:rFonts w:ascii="Verdana" w:eastAsia="Times New Roman" w:hAnsi="Verdana" w:cs="Times New Roman"/>
          <w:sz w:val="24"/>
          <w:szCs w:val="24"/>
        </w:rPr>
      </w:pPr>
    </w:p>
    <w:p w14:paraId="3423D453" w14:textId="5D954FB7" w:rsidR="00663851" w:rsidRPr="00783F73" w:rsidRDefault="00663851">
      <w:pPr>
        <w:spacing w:after="0" w:line="240" w:lineRule="auto"/>
        <w:jc w:val="both"/>
        <w:rPr>
          <w:rFonts w:ascii="Verdana" w:eastAsia="Times New Roman" w:hAnsi="Verdana" w:cs="Times New Roman"/>
          <w:sz w:val="24"/>
          <w:szCs w:val="24"/>
        </w:rPr>
      </w:pPr>
    </w:p>
    <w:p w14:paraId="000000A6" w14:textId="77777777" w:rsidR="00295B9C" w:rsidRPr="00783F73" w:rsidRDefault="007F139B">
      <w:pPr>
        <w:spacing w:after="0" w:line="240" w:lineRule="auto"/>
        <w:jc w:val="both"/>
        <w:rPr>
          <w:rFonts w:ascii="Verdana" w:eastAsia="Times New Roman" w:hAnsi="Verdana" w:cs="Times New Roman"/>
          <w:sz w:val="24"/>
          <w:szCs w:val="24"/>
        </w:rPr>
      </w:pPr>
      <w:r w:rsidRPr="00783F73">
        <w:rPr>
          <w:rFonts w:ascii="Verdana" w:eastAsia="Times New Roman" w:hAnsi="Verdana" w:cs="Times New Roman"/>
          <w:sz w:val="24"/>
          <w:szCs w:val="24"/>
        </w:rPr>
        <w:t>7. Apresentar informações dos últimos projetos de pesquisa mais relevantes.</w:t>
      </w:r>
    </w:p>
    <w:p w14:paraId="000000A7" w14:textId="1978D2CB" w:rsidR="00295B9C" w:rsidRPr="00783F73" w:rsidRDefault="00295B9C">
      <w:pPr>
        <w:spacing w:after="0" w:line="240" w:lineRule="auto"/>
        <w:jc w:val="both"/>
        <w:rPr>
          <w:rFonts w:ascii="Verdana" w:eastAsia="Times New Roman" w:hAnsi="Verdana" w:cs="Times New Roman"/>
          <w:sz w:val="24"/>
          <w:szCs w:val="24"/>
        </w:rPr>
      </w:pPr>
    </w:p>
    <w:p w14:paraId="000000A8" w14:textId="77777777" w:rsidR="00295B9C" w:rsidRPr="00783F73" w:rsidRDefault="00295B9C">
      <w:pPr>
        <w:spacing w:after="0" w:line="240" w:lineRule="auto"/>
        <w:jc w:val="both"/>
        <w:rPr>
          <w:rFonts w:ascii="Verdana" w:eastAsia="Times New Roman" w:hAnsi="Verdana" w:cs="Times New Roman"/>
          <w:sz w:val="24"/>
          <w:szCs w:val="24"/>
        </w:rPr>
      </w:pPr>
    </w:p>
    <w:p w14:paraId="60DC1EC0" w14:textId="19A76E94" w:rsidR="00081F1E" w:rsidRPr="00783F73" w:rsidRDefault="00081F1E" w:rsidP="00081F1E">
      <w:pPr>
        <w:spacing w:after="0" w:line="240" w:lineRule="auto"/>
        <w:jc w:val="both"/>
        <w:rPr>
          <w:rFonts w:ascii="Verdana" w:eastAsia="Times New Roman" w:hAnsi="Verdana" w:cs="Times New Roman"/>
          <w:sz w:val="24"/>
          <w:szCs w:val="24"/>
        </w:rPr>
      </w:pPr>
      <w:r w:rsidRPr="00783F73">
        <w:rPr>
          <w:rFonts w:ascii="Verdana" w:eastAsia="Times New Roman" w:hAnsi="Verdana" w:cs="Times New Roman"/>
          <w:sz w:val="24"/>
          <w:szCs w:val="24"/>
        </w:rPr>
        <w:t xml:space="preserve">8. Indicar todas as produções técnico-científicas dos últimos 4 anos. Informando o título, autores, tipo (capítulo de livro, artigo científico, livro, patente, nota técnica, produto educacional), etc.), ano da produção, editora, issn ou isbn se for o caso, link para acesso quando possível. </w:t>
      </w:r>
    </w:p>
    <w:p w14:paraId="000000A9" w14:textId="779491B9" w:rsidR="00295B9C" w:rsidRPr="00783F73" w:rsidRDefault="00295B9C">
      <w:pPr>
        <w:spacing w:after="0" w:line="240" w:lineRule="auto"/>
        <w:jc w:val="both"/>
        <w:rPr>
          <w:rFonts w:ascii="Verdana" w:eastAsia="Times New Roman" w:hAnsi="Verdana" w:cs="Times New Roman"/>
          <w:sz w:val="24"/>
          <w:szCs w:val="24"/>
        </w:rPr>
      </w:pPr>
    </w:p>
    <w:p w14:paraId="0BF4C100" w14:textId="37759A7E" w:rsidR="00081F1E" w:rsidRPr="00783F73" w:rsidRDefault="00081F1E">
      <w:pPr>
        <w:spacing w:after="0" w:line="240" w:lineRule="auto"/>
        <w:jc w:val="both"/>
        <w:rPr>
          <w:rFonts w:ascii="Verdana" w:eastAsia="Times New Roman" w:hAnsi="Verdana" w:cs="Times New Roman"/>
          <w:sz w:val="24"/>
          <w:szCs w:val="24"/>
        </w:rPr>
      </w:pPr>
    </w:p>
    <w:p w14:paraId="000000AA" w14:textId="77777777" w:rsidR="00295B9C" w:rsidRPr="00783F73" w:rsidRDefault="00295B9C">
      <w:pPr>
        <w:spacing w:after="0" w:line="240" w:lineRule="auto"/>
        <w:jc w:val="both"/>
        <w:rPr>
          <w:rFonts w:ascii="Verdana" w:eastAsia="Times New Roman" w:hAnsi="Verdana" w:cs="Times New Roman"/>
          <w:sz w:val="24"/>
          <w:szCs w:val="24"/>
        </w:rPr>
      </w:pPr>
    </w:p>
    <w:p w14:paraId="000000AB" w14:textId="31749032" w:rsidR="00295B9C" w:rsidRPr="00783F73" w:rsidRDefault="00081F1E">
      <w:pPr>
        <w:spacing w:after="0" w:line="240" w:lineRule="auto"/>
        <w:jc w:val="both"/>
        <w:rPr>
          <w:rFonts w:ascii="Verdana" w:eastAsia="Times New Roman" w:hAnsi="Verdana" w:cs="Times New Roman"/>
          <w:sz w:val="24"/>
          <w:szCs w:val="24"/>
        </w:rPr>
      </w:pPr>
      <w:r w:rsidRPr="00783F73">
        <w:rPr>
          <w:rFonts w:ascii="Verdana" w:eastAsia="Times New Roman" w:hAnsi="Verdana" w:cs="Times New Roman"/>
          <w:sz w:val="24"/>
          <w:szCs w:val="24"/>
        </w:rPr>
        <w:t>9</w:t>
      </w:r>
      <w:r w:rsidR="007F139B" w:rsidRPr="00783F73">
        <w:rPr>
          <w:rFonts w:ascii="Verdana" w:eastAsia="Times New Roman" w:hAnsi="Verdana" w:cs="Times New Roman"/>
          <w:sz w:val="24"/>
          <w:szCs w:val="24"/>
        </w:rPr>
        <w:t xml:space="preserve">. Indicação das cinco melhores produções técnico-científicas dos últimos </w:t>
      </w:r>
      <w:r w:rsidRPr="00783F73">
        <w:rPr>
          <w:rFonts w:ascii="Verdana" w:eastAsia="Times New Roman" w:hAnsi="Verdana" w:cs="Times New Roman"/>
          <w:sz w:val="24"/>
          <w:szCs w:val="24"/>
        </w:rPr>
        <w:t>quatro</w:t>
      </w:r>
      <w:r w:rsidR="007F139B" w:rsidRPr="00783F73">
        <w:rPr>
          <w:rFonts w:ascii="Verdana" w:eastAsia="Times New Roman" w:hAnsi="Verdana" w:cs="Times New Roman"/>
          <w:sz w:val="24"/>
          <w:szCs w:val="24"/>
        </w:rPr>
        <w:t xml:space="preserve"> anos (ao menos duas técnicas/tecnológicas e pelo menos uma científica. Informando o título, autores, tipo (capítulo de livro, artigo científico, livro, patente, nota técnica, produto educacional), etc.), ano da produção, editora, issn ou isbn se for o caso, link para acesso quando possível. </w:t>
      </w:r>
    </w:p>
    <w:p w14:paraId="000000AC" w14:textId="77777777" w:rsidR="00295B9C" w:rsidRPr="00783F73" w:rsidRDefault="00295B9C">
      <w:pPr>
        <w:spacing w:after="0" w:line="240" w:lineRule="auto"/>
        <w:jc w:val="both"/>
        <w:rPr>
          <w:rFonts w:ascii="Verdana" w:eastAsia="Times New Roman" w:hAnsi="Verdana" w:cs="Times New Roman"/>
          <w:sz w:val="24"/>
          <w:szCs w:val="24"/>
        </w:rPr>
      </w:pPr>
    </w:p>
    <w:p w14:paraId="000000AD" w14:textId="385DBCC9" w:rsidR="00295B9C" w:rsidRPr="00783F73" w:rsidRDefault="00295B9C">
      <w:pPr>
        <w:spacing w:after="0" w:line="240" w:lineRule="auto"/>
        <w:jc w:val="both"/>
        <w:rPr>
          <w:rFonts w:ascii="Verdana" w:eastAsia="Times New Roman" w:hAnsi="Verdana" w:cs="Times New Roman"/>
          <w:sz w:val="24"/>
          <w:szCs w:val="24"/>
        </w:rPr>
      </w:pPr>
    </w:p>
    <w:p w14:paraId="7F204D06" w14:textId="1537CF80" w:rsidR="00663851" w:rsidRPr="00783F73" w:rsidRDefault="00663851">
      <w:pPr>
        <w:spacing w:after="0" w:line="240" w:lineRule="auto"/>
        <w:jc w:val="both"/>
        <w:rPr>
          <w:rFonts w:ascii="Verdana" w:eastAsia="Times New Roman" w:hAnsi="Verdana" w:cs="Times New Roman"/>
          <w:sz w:val="24"/>
          <w:szCs w:val="24"/>
        </w:rPr>
      </w:pPr>
    </w:p>
    <w:p w14:paraId="19201FC5" w14:textId="77777777" w:rsidR="00663851" w:rsidRPr="00783F73" w:rsidRDefault="00663851">
      <w:pPr>
        <w:spacing w:after="0" w:line="240" w:lineRule="auto"/>
        <w:jc w:val="both"/>
        <w:rPr>
          <w:rFonts w:ascii="Verdana" w:eastAsia="Times New Roman" w:hAnsi="Verdana" w:cs="Times New Roman"/>
          <w:sz w:val="24"/>
          <w:szCs w:val="24"/>
        </w:rPr>
      </w:pPr>
    </w:p>
    <w:p w14:paraId="000000B0" w14:textId="5E305C97" w:rsidR="00295B9C" w:rsidRPr="00783F73" w:rsidRDefault="00081F1E">
      <w:pPr>
        <w:spacing w:after="0" w:line="240" w:lineRule="auto"/>
        <w:jc w:val="both"/>
        <w:rPr>
          <w:rFonts w:ascii="Verdana" w:eastAsia="Times New Roman" w:hAnsi="Verdana" w:cs="Times New Roman"/>
          <w:sz w:val="24"/>
          <w:szCs w:val="24"/>
        </w:rPr>
      </w:pPr>
      <w:r w:rsidRPr="00783F73">
        <w:rPr>
          <w:rFonts w:ascii="Verdana" w:eastAsia="Times New Roman" w:hAnsi="Verdana" w:cs="Times New Roman"/>
          <w:sz w:val="24"/>
          <w:szCs w:val="24"/>
        </w:rPr>
        <w:t>10</w:t>
      </w:r>
      <w:r w:rsidR="007F139B" w:rsidRPr="00783F73">
        <w:rPr>
          <w:rFonts w:ascii="Verdana" w:eastAsia="Times New Roman" w:hAnsi="Verdana" w:cs="Times New Roman"/>
          <w:sz w:val="24"/>
          <w:szCs w:val="24"/>
        </w:rPr>
        <w:t xml:space="preserve">. Link para o currículo lattes: </w:t>
      </w:r>
    </w:p>
    <w:p w14:paraId="000000B1" w14:textId="77777777" w:rsidR="00295B9C" w:rsidRPr="00783F73" w:rsidRDefault="00295B9C">
      <w:pPr>
        <w:spacing w:after="0" w:line="240" w:lineRule="auto"/>
        <w:jc w:val="both"/>
        <w:rPr>
          <w:rFonts w:ascii="Verdana" w:eastAsia="Times New Roman" w:hAnsi="Verdana" w:cs="Times New Roman"/>
          <w:sz w:val="24"/>
          <w:szCs w:val="24"/>
        </w:rPr>
      </w:pPr>
    </w:p>
    <w:p w14:paraId="000000B2" w14:textId="77777777" w:rsidR="00295B9C" w:rsidRPr="00783F73" w:rsidRDefault="00295B9C">
      <w:pPr>
        <w:spacing w:after="0" w:line="240" w:lineRule="auto"/>
        <w:jc w:val="both"/>
        <w:rPr>
          <w:rFonts w:ascii="Verdana" w:eastAsia="Times New Roman" w:hAnsi="Verdana" w:cs="Times New Roman"/>
          <w:sz w:val="24"/>
          <w:szCs w:val="24"/>
        </w:rPr>
      </w:pPr>
    </w:p>
    <w:p w14:paraId="70A84111" w14:textId="4E1787B1" w:rsidR="00783F73" w:rsidRDefault="00783F73" w:rsidP="00783F73">
      <w:pPr>
        <w:spacing w:line="360" w:lineRule="auto"/>
        <w:jc w:val="both"/>
        <w:rPr>
          <w:rFonts w:ascii="Verdana" w:eastAsia="Times New Roman" w:hAnsi="Verdana" w:cs="Times New Roman"/>
          <w:sz w:val="24"/>
          <w:szCs w:val="24"/>
        </w:rPr>
      </w:pPr>
    </w:p>
    <w:p w14:paraId="37992333" w14:textId="77777777" w:rsidR="00783F73" w:rsidRPr="00783F73" w:rsidRDefault="00783F73" w:rsidP="00783F73">
      <w:pPr>
        <w:spacing w:line="360" w:lineRule="auto"/>
        <w:jc w:val="both"/>
        <w:rPr>
          <w:rFonts w:ascii="Verdana" w:eastAsia="Times New Roman" w:hAnsi="Verdana" w:cs="Times New Roman"/>
          <w:sz w:val="24"/>
          <w:szCs w:val="24"/>
        </w:rPr>
      </w:pPr>
    </w:p>
    <w:p w14:paraId="000000B6" w14:textId="77777777" w:rsidR="00295B9C" w:rsidRPr="00783F73" w:rsidRDefault="007F139B">
      <w:pPr>
        <w:spacing w:line="360" w:lineRule="auto"/>
        <w:ind w:left="709" w:firstLine="142"/>
        <w:jc w:val="both"/>
        <w:rPr>
          <w:rFonts w:ascii="Verdana" w:eastAsia="Times New Roman" w:hAnsi="Verdana" w:cs="Times New Roman"/>
          <w:sz w:val="24"/>
          <w:szCs w:val="24"/>
        </w:rPr>
      </w:pPr>
      <w:r w:rsidRPr="00783F73">
        <w:rPr>
          <w:rFonts w:ascii="Verdana" w:eastAsia="Times New Roman" w:hAnsi="Verdana" w:cs="Times New Roman"/>
          <w:sz w:val="24"/>
          <w:szCs w:val="24"/>
        </w:rPr>
        <w:t>Respeitosamente,</w:t>
      </w:r>
    </w:p>
    <w:p w14:paraId="000000B7" w14:textId="77777777" w:rsidR="00295B9C" w:rsidRPr="00783F73" w:rsidRDefault="00295B9C">
      <w:pPr>
        <w:spacing w:line="360" w:lineRule="auto"/>
        <w:ind w:left="709" w:firstLine="142"/>
        <w:jc w:val="both"/>
        <w:rPr>
          <w:rFonts w:ascii="Verdana" w:eastAsia="Times New Roman" w:hAnsi="Verdana" w:cs="Times New Roman"/>
          <w:sz w:val="24"/>
          <w:szCs w:val="24"/>
        </w:rPr>
      </w:pPr>
    </w:p>
    <w:p w14:paraId="000000B8" w14:textId="77777777" w:rsidR="00295B9C" w:rsidRPr="00783F73" w:rsidRDefault="007F139B">
      <w:pPr>
        <w:spacing w:after="0"/>
        <w:jc w:val="center"/>
        <w:rPr>
          <w:rFonts w:ascii="Verdana" w:eastAsia="Times New Roman" w:hAnsi="Verdana" w:cs="Times New Roman"/>
          <w:sz w:val="24"/>
          <w:szCs w:val="24"/>
        </w:rPr>
      </w:pPr>
      <w:r w:rsidRPr="00783F73">
        <w:rPr>
          <w:rFonts w:ascii="Verdana" w:eastAsia="Times New Roman" w:hAnsi="Verdana" w:cs="Times New Roman"/>
          <w:sz w:val="24"/>
          <w:szCs w:val="24"/>
        </w:rPr>
        <w:t>_____________________________________</w:t>
      </w:r>
    </w:p>
    <w:p w14:paraId="000000B9" w14:textId="77777777" w:rsidR="00295B9C" w:rsidRPr="00783F73" w:rsidRDefault="007F139B">
      <w:pPr>
        <w:spacing w:after="0"/>
        <w:jc w:val="center"/>
        <w:rPr>
          <w:rFonts w:ascii="Verdana" w:eastAsia="Times New Roman" w:hAnsi="Verdana" w:cs="Times New Roman"/>
          <w:sz w:val="24"/>
          <w:szCs w:val="24"/>
        </w:rPr>
      </w:pPr>
      <w:r w:rsidRPr="00783F73">
        <w:rPr>
          <w:rFonts w:ascii="Verdana" w:eastAsia="Times New Roman" w:hAnsi="Verdana" w:cs="Times New Roman"/>
          <w:sz w:val="24"/>
          <w:szCs w:val="24"/>
        </w:rPr>
        <w:t>Assinatura</w:t>
      </w:r>
    </w:p>
    <w:p w14:paraId="000000BA" w14:textId="77777777" w:rsidR="00295B9C" w:rsidRPr="00647629" w:rsidRDefault="00295B9C">
      <w:pPr>
        <w:spacing w:after="0"/>
        <w:jc w:val="center"/>
        <w:rPr>
          <w:rFonts w:ascii="Verdana" w:eastAsia="Times New Roman" w:hAnsi="Verdana" w:cs="Times New Roman"/>
          <w:sz w:val="26"/>
          <w:szCs w:val="26"/>
        </w:rPr>
      </w:pPr>
    </w:p>
    <w:sectPr w:rsidR="00295B9C" w:rsidRPr="00647629">
      <w:pgSz w:w="11906" w:h="16838"/>
      <w:pgMar w:top="1417" w:right="1279" w:bottom="1417" w:left="1559"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B04C4" w14:textId="77777777" w:rsidR="004E0D57" w:rsidRDefault="004E0D57">
      <w:pPr>
        <w:spacing w:after="0" w:line="240" w:lineRule="auto"/>
      </w:pPr>
      <w:r>
        <w:separator/>
      </w:r>
    </w:p>
  </w:endnote>
  <w:endnote w:type="continuationSeparator" w:id="0">
    <w:p w14:paraId="49EE1BCA" w14:textId="77777777" w:rsidR="004E0D57" w:rsidRDefault="004E0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ongti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Libre Baskerville">
    <w:charset w:val="00"/>
    <w:family w:val="auto"/>
    <w:pitch w:val="variable"/>
    <w:sig w:usb0="A00000BF" w:usb1="5000005B"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C4" w14:textId="618C0ECB" w:rsidR="00295B9C" w:rsidRDefault="00647629">
    <w:pPr>
      <w:pBdr>
        <w:bottom w:val="single" w:sz="6" w:space="1" w:color="auto"/>
      </w:pBdr>
      <w:spacing w:after="0" w:line="240" w:lineRule="auto"/>
      <w:jc w:val="right"/>
      <w:rPr>
        <w:rFonts w:ascii="Times New Roman" w:eastAsia="Times New Roman" w:hAnsi="Times New Roman" w:cs="Times New Roman"/>
        <w:b/>
        <w:sz w:val="14"/>
        <w:szCs w:val="14"/>
      </w:rPr>
    </w:pPr>
    <w:r>
      <w:rPr>
        <w:noProof/>
      </w:rPr>
      <w:drawing>
        <wp:anchor distT="0" distB="0" distL="114300" distR="114300" simplePos="0" relativeHeight="251661312" behindDoc="0" locked="0" layoutInCell="1" allowOverlap="1" wp14:anchorId="108A4016" wp14:editId="78DB85D5">
          <wp:simplePos x="0" y="0"/>
          <wp:positionH relativeFrom="column">
            <wp:posOffset>-75565</wp:posOffset>
          </wp:positionH>
          <wp:positionV relativeFrom="paragraph">
            <wp:posOffset>164465</wp:posOffset>
          </wp:positionV>
          <wp:extent cx="762000" cy="717550"/>
          <wp:effectExtent l="0" t="0" r="0" b="6350"/>
          <wp:wrapSquare wrapText="bothSides"/>
          <wp:docPr id="2" name="Imagem 1" descr="Marcas do IF Go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as do IF Goia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E2F3D7" w14:textId="77777777" w:rsidR="00647629" w:rsidRDefault="00647629">
    <w:pPr>
      <w:spacing w:after="0" w:line="240" w:lineRule="auto"/>
      <w:jc w:val="right"/>
      <w:rPr>
        <w:rFonts w:ascii="Times New Roman" w:eastAsia="Times New Roman" w:hAnsi="Times New Roman" w:cs="Times New Roman"/>
        <w:b/>
        <w:sz w:val="14"/>
        <w:szCs w:val="14"/>
      </w:rPr>
    </w:pPr>
  </w:p>
  <w:p w14:paraId="000000C5" w14:textId="3B37DB8D" w:rsidR="00295B9C" w:rsidRPr="00647629" w:rsidRDefault="007F139B">
    <w:pPr>
      <w:spacing w:after="0" w:line="240" w:lineRule="auto"/>
      <w:jc w:val="right"/>
      <w:rPr>
        <w:rFonts w:ascii="Verdana" w:eastAsia="Times New Roman" w:hAnsi="Verdana" w:cs="Times New Roman"/>
        <w:b/>
        <w:sz w:val="14"/>
        <w:szCs w:val="14"/>
      </w:rPr>
    </w:pPr>
    <w:r w:rsidRPr="00647629">
      <w:rPr>
        <w:rFonts w:ascii="Verdana" w:eastAsia="Times New Roman" w:hAnsi="Verdana" w:cs="Times New Roman"/>
        <w:b/>
        <w:sz w:val="14"/>
        <w:szCs w:val="14"/>
      </w:rPr>
      <w:t>INSTITUTO FEDERAL GOIANO – CÂMPUS URUTAÍ</w:t>
    </w:r>
  </w:p>
  <w:p w14:paraId="000000C6" w14:textId="77777777" w:rsidR="00295B9C" w:rsidRPr="00647629" w:rsidRDefault="007F139B">
    <w:pPr>
      <w:spacing w:after="0" w:line="240" w:lineRule="auto"/>
      <w:jc w:val="right"/>
      <w:rPr>
        <w:rFonts w:ascii="Verdana" w:eastAsia="Times New Roman" w:hAnsi="Verdana" w:cs="Times New Roman"/>
        <w:sz w:val="14"/>
        <w:szCs w:val="14"/>
      </w:rPr>
    </w:pPr>
    <w:r w:rsidRPr="00647629">
      <w:rPr>
        <w:rFonts w:ascii="Verdana" w:eastAsia="Times New Roman" w:hAnsi="Verdana" w:cs="Times New Roman"/>
        <w:sz w:val="14"/>
        <w:szCs w:val="14"/>
      </w:rPr>
      <w:t>Rodovia Geraldo Silva Nascimento, km 2,5</w:t>
    </w:r>
  </w:p>
  <w:p w14:paraId="000000C7" w14:textId="77777777" w:rsidR="00295B9C" w:rsidRPr="00647629" w:rsidRDefault="007F139B">
    <w:pPr>
      <w:spacing w:after="0" w:line="240" w:lineRule="auto"/>
      <w:jc w:val="right"/>
      <w:rPr>
        <w:rFonts w:ascii="Verdana" w:eastAsia="Times New Roman" w:hAnsi="Verdana" w:cs="Times New Roman"/>
        <w:sz w:val="14"/>
        <w:szCs w:val="14"/>
      </w:rPr>
    </w:pPr>
    <w:r w:rsidRPr="00647629">
      <w:rPr>
        <w:rFonts w:ascii="Verdana" w:eastAsia="Times New Roman" w:hAnsi="Verdana" w:cs="Times New Roman"/>
        <w:sz w:val="14"/>
        <w:szCs w:val="14"/>
      </w:rPr>
      <w:t xml:space="preserve">CEP 75790-000 – Urutaí-GO </w:t>
    </w:r>
  </w:p>
  <w:p w14:paraId="000000C8" w14:textId="0648D4AE" w:rsidR="00295B9C" w:rsidRDefault="00295B9C">
    <w:pPr>
      <w:widowControl w:val="0"/>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sz w:val="14"/>
        <w:szCs w:val="14"/>
      </w:rPr>
    </w:pPr>
  </w:p>
  <w:p w14:paraId="000000C9" w14:textId="77777777" w:rsidR="00295B9C" w:rsidRDefault="00295B9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8DCCC" w14:textId="77777777" w:rsidR="004E0D57" w:rsidRDefault="004E0D57">
      <w:pPr>
        <w:spacing w:after="0" w:line="240" w:lineRule="auto"/>
      </w:pPr>
      <w:r>
        <w:separator/>
      </w:r>
    </w:p>
  </w:footnote>
  <w:footnote w:type="continuationSeparator" w:id="0">
    <w:p w14:paraId="194E6E2D" w14:textId="77777777" w:rsidR="004E0D57" w:rsidRDefault="004E0D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D" w14:textId="77777777" w:rsidR="00295B9C" w:rsidRDefault="00295B9C">
    <w:pPr>
      <w:widowControl w:val="0"/>
      <w:pBdr>
        <w:top w:val="nil"/>
        <w:left w:val="nil"/>
        <w:bottom w:val="nil"/>
        <w:right w:val="nil"/>
        <w:between w:val="nil"/>
      </w:pBdr>
      <w:spacing w:after="0"/>
      <w:rPr>
        <w:rFonts w:ascii="Times New Roman" w:eastAsia="Times New Roman" w:hAnsi="Times New Roman" w:cs="Times New Roman"/>
        <w:sz w:val="26"/>
        <w:szCs w:val="26"/>
      </w:rPr>
    </w:pPr>
  </w:p>
  <w:tbl>
    <w:tblPr>
      <w:tblStyle w:val="a2"/>
      <w:tblW w:w="11199" w:type="dxa"/>
      <w:tblInd w:w="-1134" w:type="dxa"/>
      <w:tblBorders>
        <w:top w:val="single" w:sz="18" w:space="0" w:color="000000"/>
        <w:bottom w:val="single" w:sz="18" w:space="0" w:color="000000"/>
      </w:tblBorders>
      <w:tblLayout w:type="fixed"/>
      <w:tblLook w:val="0400" w:firstRow="0" w:lastRow="0" w:firstColumn="0" w:lastColumn="0" w:noHBand="0" w:noVBand="1"/>
    </w:tblPr>
    <w:tblGrid>
      <w:gridCol w:w="3606"/>
      <w:gridCol w:w="5436"/>
      <w:gridCol w:w="2157"/>
    </w:tblGrid>
    <w:tr w:rsidR="00295B9C" w14:paraId="54BF410E" w14:textId="77777777" w:rsidTr="00647629">
      <w:trPr>
        <w:trHeight w:val="1656"/>
      </w:trPr>
      <w:tc>
        <w:tcPr>
          <w:tcW w:w="3606" w:type="dxa"/>
          <w:shd w:val="clear" w:color="auto" w:fill="auto"/>
        </w:tcPr>
        <w:p w14:paraId="526D2C2E" w14:textId="77777777" w:rsidR="00647629" w:rsidRDefault="00647629" w:rsidP="00647629">
          <w:pPr>
            <w:pStyle w:val="NormalWeb"/>
          </w:pPr>
          <w:r>
            <w:rPr>
              <w:noProof/>
            </w:rPr>
            <w:drawing>
              <wp:anchor distT="0" distB="0" distL="114300" distR="114300" simplePos="0" relativeHeight="251660288" behindDoc="0" locked="0" layoutInCell="1" allowOverlap="1" wp14:anchorId="4144B1EF" wp14:editId="2603F626">
                <wp:simplePos x="0" y="0"/>
                <wp:positionH relativeFrom="column">
                  <wp:posOffset>457200</wp:posOffset>
                </wp:positionH>
                <wp:positionV relativeFrom="paragraph">
                  <wp:posOffset>228600</wp:posOffset>
                </wp:positionV>
                <wp:extent cx="1389647" cy="600075"/>
                <wp:effectExtent l="0" t="0" r="127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647"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0000BE" w14:textId="5F5DD37C" w:rsidR="00295B9C" w:rsidRDefault="00295B9C">
          <w:pPr>
            <w:rPr>
              <w:rFonts w:ascii="Libre Baskerville" w:eastAsia="Libre Baskerville" w:hAnsi="Libre Baskerville" w:cs="Libre Baskerville"/>
              <w:sz w:val="28"/>
              <w:szCs w:val="28"/>
            </w:rPr>
          </w:pPr>
        </w:p>
      </w:tc>
      <w:tc>
        <w:tcPr>
          <w:tcW w:w="5436" w:type="dxa"/>
          <w:shd w:val="clear" w:color="auto" w:fill="auto"/>
          <w:vAlign w:val="center"/>
        </w:tcPr>
        <w:p w14:paraId="000000BF" w14:textId="77777777" w:rsidR="00295B9C" w:rsidRPr="00647629" w:rsidRDefault="007F139B" w:rsidP="00647629">
          <w:pPr>
            <w:spacing w:after="120" w:line="240" w:lineRule="auto"/>
            <w:jc w:val="center"/>
            <w:rPr>
              <w:rFonts w:ascii="Verdana" w:eastAsia="Libre Baskerville" w:hAnsi="Verdana" w:cs="Libre Baskerville"/>
            </w:rPr>
          </w:pPr>
          <w:r w:rsidRPr="00647629">
            <w:rPr>
              <w:rFonts w:ascii="Verdana" w:eastAsia="Libre Baskerville" w:hAnsi="Verdana" w:cs="Libre Baskerville"/>
            </w:rPr>
            <w:t>INSTITUTO FEDERAL DE EDUCAÇÃO, CIÊNCIA E TECNOLOGIA GOIANO – CAMPUS URUTAÍ</w:t>
          </w:r>
        </w:p>
        <w:p w14:paraId="000000C0" w14:textId="77777777" w:rsidR="00295B9C" w:rsidRDefault="007F139B" w:rsidP="00647629">
          <w:pPr>
            <w:spacing w:after="0" w:line="240" w:lineRule="auto"/>
            <w:jc w:val="center"/>
            <w:rPr>
              <w:rFonts w:ascii="Libre Baskerville" w:eastAsia="Libre Baskerville" w:hAnsi="Libre Baskerville" w:cs="Libre Baskerville"/>
              <w:b/>
              <w:sz w:val="28"/>
              <w:szCs w:val="28"/>
            </w:rPr>
          </w:pPr>
          <w:r w:rsidRPr="00647629">
            <w:rPr>
              <w:rFonts w:ascii="Verdana" w:eastAsia="Libre Baskerville" w:hAnsi="Verdana" w:cs="Libre Baskerville"/>
              <w:b/>
            </w:rPr>
            <w:t>Programa de Pós-Graduação em Ensino para a Educação Básica</w:t>
          </w:r>
        </w:p>
      </w:tc>
      <w:tc>
        <w:tcPr>
          <w:tcW w:w="2157" w:type="dxa"/>
        </w:tcPr>
        <w:p w14:paraId="000000C1" w14:textId="77777777" w:rsidR="00295B9C" w:rsidRDefault="007F139B">
          <w:pPr>
            <w:ind w:left="-407" w:firstLine="197"/>
            <w:jc w:val="center"/>
            <w:rPr>
              <w:rFonts w:ascii="Libre Baskerville" w:eastAsia="Libre Baskerville" w:hAnsi="Libre Baskerville" w:cs="Libre Baskerville"/>
              <w:sz w:val="28"/>
              <w:szCs w:val="28"/>
            </w:rPr>
          </w:pPr>
          <w:r>
            <w:rPr>
              <w:noProof/>
            </w:rPr>
            <w:drawing>
              <wp:anchor distT="0" distB="0" distL="114300" distR="114300" simplePos="0" relativeHeight="251658240" behindDoc="0" locked="0" layoutInCell="1" hidden="0" allowOverlap="1" wp14:anchorId="7D84A681" wp14:editId="3BF961C8">
                <wp:simplePos x="0" y="0"/>
                <wp:positionH relativeFrom="column">
                  <wp:posOffset>163830</wp:posOffset>
                </wp:positionH>
                <wp:positionV relativeFrom="paragraph">
                  <wp:posOffset>5080</wp:posOffset>
                </wp:positionV>
                <wp:extent cx="931545" cy="1094105"/>
                <wp:effectExtent l="0" t="0" r="0" b="0"/>
                <wp:wrapNone/>
                <wp:docPr id="5" name="image1.png" descr="D:\Desktop\Logo Vertical-01-1.png"/>
                <wp:cNvGraphicFramePr/>
                <a:graphic xmlns:a="http://schemas.openxmlformats.org/drawingml/2006/main">
                  <a:graphicData uri="http://schemas.openxmlformats.org/drawingml/2006/picture">
                    <pic:pic xmlns:pic="http://schemas.openxmlformats.org/drawingml/2006/picture">
                      <pic:nvPicPr>
                        <pic:cNvPr id="0" name="image1.png" descr="D:\Desktop\Logo Vertical-01-1.png"/>
                        <pic:cNvPicPr preferRelativeResize="0"/>
                      </pic:nvPicPr>
                      <pic:blipFill>
                        <a:blip r:embed="rId2"/>
                        <a:srcRect l="17192" r="17142"/>
                        <a:stretch>
                          <a:fillRect/>
                        </a:stretch>
                      </pic:blipFill>
                      <pic:spPr>
                        <a:xfrm>
                          <a:off x="0" y="0"/>
                          <a:ext cx="931545" cy="1094105"/>
                        </a:xfrm>
                        <a:prstGeom prst="rect">
                          <a:avLst/>
                        </a:prstGeom>
                        <a:ln/>
                      </pic:spPr>
                    </pic:pic>
                  </a:graphicData>
                </a:graphic>
              </wp:anchor>
            </w:drawing>
          </w:r>
        </w:p>
        <w:p w14:paraId="000000C2" w14:textId="77777777" w:rsidR="00295B9C" w:rsidRDefault="00295B9C">
          <w:pPr>
            <w:ind w:firstLine="38"/>
            <w:rPr>
              <w:rFonts w:ascii="Libre Baskerville" w:eastAsia="Libre Baskerville" w:hAnsi="Libre Baskerville" w:cs="Libre Baskerville"/>
              <w:sz w:val="28"/>
              <w:szCs w:val="28"/>
            </w:rPr>
          </w:pPr>
        </w:p>
      </w:tc>
    </w:tr>
  </w:tbl>
  <w:p w14:paraId="000000C3" w14:textId="77777777" w:rsidR="00295B9C" w:rsidRDefault="00295B9C">
    <w:pPr>
      <w:widowControl w:val="0"/>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11D1B"/>
    <w:multiLevelType w:val="multilevel"/>
    <w:tmpl w:val="8564AC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A1B6CDB"/>
    <w:multiLevelType w:val="hybridMultilevel"/>
    <w:tmpl w:val="5D9813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5E0B7D"/>
    <w:multiLevelType w:val="multilevel"/>
    <w:tmpl w:val="F9D86D5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307197374">
    <w:abstractNumId w:val="2"/>
  </w:num>
  <w:num w:numId="2" w16cid:durableId="1218198223">
    <w:abstractNumId w:val="0"/>
  </w:num>
  <w:num w:numId="3" w16cid:durableId="948975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B9C"/>
    <w:rsid w:val="00081F1E"/>
    <w:rsid w:val="00133F48"/>
    <w:rsid w:val="00183783"/>
    <w:rsid w:val="00295B9C"/>
    <w:rsid w:val="004E0D57"/>
    <w:rsid w:val="005A7F0C"/>
    <w:rsid w:val="005F0D2B"/>
    <w:rsid w:val="00647629"/>
    <w:rsid w:val="00663851"/>
    <w:rsid w:val="00783F73"/>
    <w:rsid w:val="00794439"/>
    <w:rsid w:val="007F139B"/>
    <w:rsid w:val="008C5065"/>
    <w:rsid w:val="00D32729"/>
    <w:rsid w:val="00ED59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29B7D"/>
  <w15:docId w15:val="{CFD57A0C-B07A-4B7F-A708-6645D997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left w:w="115" w:type="dxa"/>
        <w:right w:w="115"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236D0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36D01"/>
    <w:rPr>
      <w:rFonts w:ascii="Segoe UI" w:hAnsi="Segoe UI" w:cs="Segoe UI"/>
      <w:sz w:val="18"/>
      <w:szCs w:val="18"/>
    </w:rPr>
  </w:style>
  <w:style w:type="paragraph" w:customStyle="1" w:styleId="Standard">
    <w:name w:val="Standard"/>
    <w:rsid w:val="00236D01"/>
    <w:pPr>
      <w:suppressAutoHyphens/>
      <w:autoSpaceDN w:val="0"/>
      <w:spacing w:after="0" w:line="240" w:lineRule="auto"/>
      <w:textAlignment w:val="baseline"/>
    </w:pPr>
    <w:rPr>
      <w:rFonts w:ascii="Liberation Serif" w:eastAsia="Songti SC" w:hAnsi="Liberation Serif" w:cs="Arial Unicode MS"/>
      <w:kern w:val="3"/>
      <w:sz w:val="24"/>
      <w:szCs w:val="24"/>
      <w:lang w:val="en-US" w:eastAsia="zh-CN" w:bidi="hi-IN"/>
    </w:rPr>
  </w:style>
  <w:style w:type="paragraph" w:customStyle="1" w:styleId="TableContents">
    <w:name w:val="Table Contents"/>
    <w:basedOn w:val="Standard"/>
    <w:rsid w:val="00236D01"/>
    <w:pPr>
      <w:suppressLineNumbers/>
    </w:pPr>
  </w:style>
  <w:style w:type="table" w:customStyle="1" w:styleId="a1">
    <w:basedOn w:val="TableNormal0"/>
    <w:tblPr>
      <w:tblStyleRowBandSize w:val="1"/>
      <w:tblStyleColBandSize w:val="1"/>
      <w:tblCellMar>
        <w:left w:w="10" w:type="dxa"/>
        <w:right w:w="10" w:type="dxa"/>
      </w:tblCellMar>
    </w:tblPr>
  </w:style>
  <w:style w:type="table" w:customStyle="1" w:styleId="a2">
    <w:basedOn w:val="TableNormal0"/>
    <w:tblPr>
      <w:tblStyleRowBandSize w:val="1"/>
      <w:tblStyleColBandSize w:val="1"/>
      <w:tblCellMar>
        <w:left w:w="115" w:type="dxa"/>
        <w:right w:w="115" w:type="dxa"/>
      </w:tblCellMar>
    </w:tblPr>
  </w:style>
  <w:style w:type="paragraph" w:styleId="PargrafodaLista">
    <w:name w:val="List Paragraph"/>
    <w:basedOn w:val="Normal"/>
    <w:uiPriority w:val="99"/>
    <w:qFormat/>
    <w:rsid w:val="00081F1E"/>
    <w:pPr>
      <w:ind w:left="720"/>
      <w:contextualSpacing/>
    </w:pPr>
    <w:rPr>
      <w:rFonts w:eastAsia="Times New Roman" w:cs="Times New Roman"/>
      <w:lang w:eastAsia="en-US"/>
    </w:rPr>
  </w:style>
  <w:style w:type="paragraph" w:styleId="Cabealho">
    <w:name w:val="header"/>
    <w:basedOn w:val="Normal"/>
    <w:link w:val="CabealhoChar"/>
    <w:uiPriority w:val="99"/>
    <w:unhideWhenUsed/>
    <w:rsid w:val="0064762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47629"/>
  </w:style>
  <w:style w:type="paragraph" w:styleId="Rodap">
    <w:name w:val="footer"/>
    <w:basedOn w:val="Normal"/>
    <w:link w:val="RodapChar"/>
    <w:uiPriority w:val="99"/>
    <w:unhideWhenUsed/>
    <w:rsid w:val="00647629"/>
    <w:pPr>
      <w:tabs>
        <w:tab w:val="center" w:pos="4252"/>
        <w:tab w:val="right" w:pos="8504"/>
      </w:tabs>
      <w:spacing w:after="0" w:line="240" w:lineRule="auto"/>
    </w:pPr>
  </w:style>
  <w:style w:type="character" w:customStyle="1" w:styleId="RodapChar">
    <w:name w:val="Rodapé Char"/>
    <w:basedOn w:val="Fontepargpadro"/>
    <w:link w:val="Rodap"/>
    <w:uiPriority w:val="99"/>
    <w:rsid w:val="00647629"/>
  </w:style>
  <w:style w:type="paragraph" w:styleId="NormalWeb">
    <w:name w:val="Normal (Web)"/>
    <w:basedOn w:val="Normal"/>
    <w:uiPriority w:val="99"/>
    <w:semiHidden/>
    <w:unhideWhenUsed/>
    <w:rsid w:val="006476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948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bO84QrOSua77qo10VIWyLTM9rA==">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768</Words>
  <Characters>4150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Silveira</dc:creator>
  <cp:lastModifiedBy>Marcos Fernandes</cp:lastModifiedBy>
  <cp:revision>4</cp:revision>
  <dcterms:created xsi:type="dcterms:W3CDTF">2024-12-03T04:51:00Z</dcterms:created>
  <dcterms:modified xsi:type="dcterms:W3CDTF">2024-12-03T05:06:00Z</dcterms:modified>
</cp:coreProperties>
</file>